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9E50" w14:textId="77777777" w:rsidR="00A926E2" w:rsidRDefault="007D12C4" w:rsidP="00A92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6E2">
        <w:rPr>
          <w:rFonts w:ascii="Times New Roman" w:hAnsi="Times New Roman" w:cs="Times New Roman"/>
          <w:b/>
          <w:bCs/>
          <w:sz w:val="24"/>
          <w:szCs w:val="24"/>
        </w:rPr>
        <w:t>В Астрахани</w:t>
      </w:r>
      <w:r w:rsidR="001145F8">
        <w:rPr>
          <w:rFonts w:ascii="Times New Roman" w:hAnsi="Times New Roman" w:cs="Times New Roman"/>
          <w:b/>
          <w:bCs/>
          <w:sz w:val="24"/>
          <w:szCs w:val="24"/>
        </w:rPr>
        <w:t xml:space="preserve"> в четвертый раз</w:t>
      </w:r>
      <w:r w:rsidRPr="00A92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D66" w:rsidRPr="00A926E2">
        <w:rPr>
          <w:rFonts w:ascii="Times New Roman" w:hAnsi="Times New Roman" w:cs="Times New Roman"/>
          <w:b/>
          <w:bCs/>
          <w:sz w:val="24"/>
          <w:szCs w:val="24"/>
        </w:rPr>
        <w:t>состоится</w:t>
      </w:r>
      <w:r w:rsidRPr="00A926E2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фестиваль классического искусства «Каспийские сезоны»</w:t>
      </w:r>
    </w:p>
    <w:p w14:paraId="13C65D52" w14:textId="77777777" w:rsidR="003D36AC" w:rsidRPr="00A926E2" w:rsidRDefault="003D36AC" w:rsidP="00A92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119A1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В Астрахани с 17 августа по 1 сентября в рамках национального проекта «Культура» пройдет традиционный Международный фестиваль классического искусства «Каспийские сезоны». Событие реализуется в регионе в 4-й раз.</w:t>
      </w:r>
    </w:p>
    <w:p w14:paraId="31438C81" w14:textId="3F51F7D0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«Каспийские сезоны» – это своеобразный «талисман дружбы», сохраняющий культурное наследие и способствующий укреплению межнациональных отношений, доверия и взаимопонимания между народами.</w:t>
      </w:r>
    </w:p>
    <w:p w14:paraId="38882150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По традиции в Астрахань на масштабный праздник съедутся ведущие артисты России, Азербайджана, Туркменистана, Ирана, Казахстана. Подарком для слушателей станут выступления солистов, творческих коллективов из Узбекистана и Беларуси.</w:t>
      </w:r>
    </w:p>
    <w:p w14:paraId="21B17F33" w14:textId="06FB3C2E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 xml:space="preserve">Открытие фестиваля состоится 17 августа в 20:30 на Соборной площади Астраханского кремля. В торжественной церемонии примут участие: Симфонический оркестр Прикаспийских государств под руководством Народного артиста Кабардино-Балкарии Михаила Голикова и звёзды оперной сцены. Среди них: Заслуженный артист Российской Федерации, Народный артист Республики Башкортостан и Народный артист Республики Татарстан Ильдар Абдразаков; Заслуженная артистка России и Республики Северная Осетия-Алания, солистка Большого театра России Агунда Кулаева; Народная артистка Азербайджана, солистка Большого театра России Динара Алиева; Солист Гамбургской Государственной Оперы, приглашенный солист Большого театра России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Довлет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Нургельдыев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 xml:space="preserve"> (Туркменистан); известная певица из Туркменистана Айна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Сейиткулиева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 xml:space="preserve">; Заслуженный деятель Республики Казахстан, ведущий мастер сцены Государственного театра оперы и балета «Астана Опера» Талгат Мусабаев; ведущий иранский скрипач, Лауреат международных конкурсов Амин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Гафари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>. Также для зрителей открытия выступит балетная пара – солисты балета театра «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 xml:space="preserve"> Opera» Анастасия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Заклинская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 xml:space="preserve"> и Серик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Накыспеков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>.</w:t>
      </w:r>
    </w:p>
    <w:p w14:paraId="3AC27772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В рамках образовательной программы фестиваля с 18 по 20 августа солисты, музыканты и артисты балета из Прикаспийских государств дадут открытые уроки «Вокальной академии», «Оркестровой академии» и «Балетной академии».</w:t>
      </w:r>
    </w:p>
    <w:p w14:paraId="60DBB53C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 xml:space="preserve">18 августа в 18:00 на берегу Лебединого озера выступят артисты </w:t>
      </w:r>
      <w:proofErr w:type="spellStart"/>
      <w:r w:rsidRPr="003D36AC">
        <w:rPr>
          <w:rFonts w:ascii="Times New Roman" w:hAnsi="Times New Roman" w:cs="Times New Roman"/>
          <w:sz w:val="24"/>
          <w:szCs w:val="24"/>
        </w:rPr>
        <w:t>Brass</w:t>
      </w:r>
      <w:proofErr w:type="spellEnd"/>
      <w:r w:rsidRPr="003D36AC">
        <w:rPr>
          <w:rFonts w:ascii="Times New Roman" w:hAnsi="Times New Roman" w:cs="Times New Roman"/>
          <w:sz w:val="24"/>
          <w:szCs w:val="24"/>
        </w:rPr>
        <w:t>-Ансамбля из состава оркестра Прикаспийских государств. Концертная программа продлится более часа и подарит зрителям не только узнаваемые произведения, но и массу ярких впечатлений.</w:t>
      </w:r>
    </w:p>
    <w:p w14:paraId="67C4B94D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05BE81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lastRenderedPageBreak/>
        <w:t>20 августа и до окончания фестиваля в Краеведческом музее будет работать фотовыставка «Россия – Прикаспий». Посетители экспозиции смогут насладиться фотоработами астраханских и прикаспийских фотохудожников. Кроме этого, в рамках открытия выставки пройдет концертная программа с участием этнических коллективов и солистов.</w:t>
      </w:r>
    </w:p>
    <w:p w14:paraId="04952732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На следующий день, 21 августа, в 18:00, в Астраханской филармонии состоится отчетный концерт участников вокальной и оркестровой академии, а также артистов малого состава Симфонического оркестра Прикаспийских государств. Ценители классики услышат знаменитые произведения в истории музыки.</w:t>
      </w:r>
    </w:p>
    <w:p w14:paraId="4020B754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На Набережной Волги 22 августа в 19:00 выступит Юношеский симфонический оркестр. К этой дате коллектив подготовил специальную программу, посвященную Дню Государственного флага Российской Федерации.</w:t>
      </w:r>
    </w:p>
    <w:p w14:paraId="43F97146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Далее, с 23 по 28 августа в Астраханской филармонии пройдут сольные концерты стран-участниц. Начало концертов в 18.00. В этом году, кроме постоянных гостей фестиваля из Казахстана, Ирана, Азербайджана и Туркменистана, для астраханцев выступят ведущие артисты Узбекистана и Беларуси.</w:t>
      </w:r>
    </w:p>
    <w:p w14:paraId="3F74E03B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30 и 31 августа в 20:00 на Соборной площади Астраханского кремля состоится премьера оперы А. С. Даргомыжского «Русалка» Астраханского Театра Оперы и Балета.</w:t>
      </w:r>
    </w:p>
    <w:p w14:paraId="65BEA379" w14:textId="77777777" w:rsidR="003D36AC" w:rsidRPr="003D36AC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Финальной частью «Каспийских сезонов» 1 сентября станет выступление Народной артистки России, примы-балерины Большого театра и миланского театра «Ла Скала» Светланы Захаровой.</w:t>
      </w:r>
    </w:p>
    <w:p w14:paraId="5038C207" w14:textId="4D577D6A" w:rsidR="00A96A6D" w:rsidRPr="00A926E2" w:rsidRDefault="003D36AC" w:rsidP="003D36AC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36AC">
        <w:rPr>
          <w:rFonts w:ascii="Times New Roman" w:hAnsi="Times New Roman" w:cs="Times New Roman"/>
          <w:sz w:val="24"/>
          <w:szCs w:val="24"/>
        </w:rPr>
        <w:t>Официальным организатором Фестиваля выступает Дирекция по реализации культурно-массовых программ в партнерстве с Астраханским Театром Оперы и Балета, Астраханской филармонией, при поддержке Правительства Астраханской области и Министерства культуры Астраханской области.</w:t>
      </w:r>
    </w:p>
    <w:sectPr w:rsidR="00A96A6D" w:rsidRPr="00A9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DD5"/>
    <w:rsid w:val="0000385D"/>
    <w:rsid w:val="0001614C"/>
    <w:rsid w:val="000445F1"/>
    <w:rsid w:val="000823F4"/>
    <w:rsid w:val="00093D28"/>
    <w:rsid w:val="000B39D9"/>
    <w:rsid w:val="000B48F7"/>
    <w:rsid w:val="000B706C"/>
    <w:rsid w:val="001145F8"/>
    <w:rsid w:val="00121573"/>
    <w:rsid w:val="0012291A"/>
    <w:rsid w:val="001324A5"/>
    <w:rsid w:val="001467A6"/>
    <w:rsid w:val="0016224A"/>
    <w:rsid w:val="001773AC"/>
    <w:rsid w:val="00193559"/>
    <w:rsid w:val="001B298F"/>
    <w:rsid w:val="001C4604"/>
    <w:rsid w:val="001D1501"/>
    <w:rsid w:val="001D6E4A"/>
    <w:rsid w:val="00200C74"/>
    <w:rsid w:val="00243D86"/>
    <w:rsid w:val="00261807"/>
    <w:rsid w:val="002735D4"/>
    <w:rsid w:val="002821B3"/>
    <w:rsid w:val="00292530"/>
    <w:rsid w:val="002A2CF0"/>
    <w:rsid w:val="002A77A6"/>
    <w:rsid w:val="002C5DE0"/>
    <w:rsid w:val="002C72BD"/>
    <w:rsid w:val="002D5B74"/>
    <w:rsid w:val="002E1762"/>
    <w:rsid w:val="002F6D13"/>
    <w:rsid w:val="003059C6"/>
    <w:rsid w:val="00336574"/>
    <w:rsid w:val="003564DF"/>
    <w:rsid w:val="00362D6C"/>
    <w:rsid w:val="003805D1"/>
    <w:rsid w:val="00384179"/>
    <w:rsid w:val="003D36AC"/>
    <w:rsid w:val="003F1412"/>
    <w:rsid w:val="004602EA"/>
    <w:rsid w:val="004651F9"/>
    <w:rsid w:val="004E675B"/>
    <w:rsid w:val="005031DA"/>
    <w:rsid w:val="0050732F"/>
    <w:rsid w:val="00512DBC"/>
    <w:rsid w:val="005274F2"/>
    <w:rsid w:val="0054113F"/>
    <w:rsid w:val="00586A57"/>
    <w:rsid w:val="005960E1"/>
    <w:rsid w:val="005A12B3"/>
    <w:rsid w:val="005D4B54"/>
    <w:rsid w:val="006340D8"/>
    <w:rsid w:val="00636E49"/>
    <w:rsid w:val="006467DA"/>
    <w:rsid w:val="00662EF0"/>
    <w:rsid w:val="006D6098"/>
    <w:rsid w:val="006F5920"/>
    <w:rsid w:val="00736E54"/>
    <w:rsid w:val="00773A6B"/>
    <w:rsid w:val="007B1EED"/>
    <w:rsid w:val="007B3CD1"/>
    <w:rsid w:val="007D12C4"/>
    <w:rsid w:val="007D1755"/>
    <w:rsid w:val="007D4E35"/>
    <w:rsid w:val="00841309"/>
    <w:rsid w:val="00846D34"/>
    <w:rsid w:val="00891F0D"/>
    <w:rsid w:val="008B632B"/>
    <w:rsid w:val="008D7C97"/>
    <w:rsid w:val="00921667"/>
    <w:rsid w:val="009463A5"/>
    <w:rsid w:val="009745ED"/>
    <w:rsid w:val="009A0E10"/>
    <w:rsid w:val="009A6278"/>
    <w:rsid w:val="009E6D36"/>
    <w:rsid w:val="00A242BE"/>
    <w:rsid w:val="00A357B3"/>
    <w:rsid w:val="00A3584B"/>
    <w:rsid w:val="00A36257"/>
    <w:rsid w:val="00A452AE"/>
    <w:rsid w:val="00A465BC"/>
    <w:rsid w:val="00A51DA1"/>
    <w:rsid w:val="00A572CA"/>
    <w:rsid w:val="00A926E2"/>
    <w:rsid w:val="00A96A6D"/>
    <w:rsid w:val="00A97D91"/>
    <w:rsid w:val="00AC7345"/>
    <w:rsid w:val="00AD34A7"/>
    <w:rsid w:val="00AE3200"/>
    <w:rsid w:val="00AF3730"/>
    <w:rsid w:val="00AF7797"/>
    <w:rsid w:val="00B00D66"/>
    <w:rsid w:val="00B1121E"/>
    <w:rsid w:val="00B1325F"/>
    <w:rsid w:val="00B6620A"/>
    <w:rsid w:val="00BC2856"/>
    <w:rsid w:val="00BD2334"/>
    <w:rsid w:val="00BE4AC3"/>
    <w:rsid w:val="00BF2083"/>
    <w:rsid w:val="00BF6143"/>
    <w:rsid w:val="00C96AEC"/>
    <w:rsid w:val="00CD7B2A"/>
    <w:rsid w:val="00CE723F"/>
    <w:rsid w:val="00D0642C"/>
    <w:rsid w:val="00D54719"/>
    <w:rsid w:val="00D77FE1"/>
    <w:rsid w:val="00D87F35"/>
    <w:rsid w:val="00D96DC7"/>
    <w:rsid w:val="00D96E19"/>
    <w:rsid w:val="00DC5545"/>
    <w:rsid w:val="00DC5789"/>
    <w:rsid w:val="00DE13B3"/>
    <w:rsid w:val="00DE1EF3"/>
    <w:rsid w:val="00E17047"/>
    <w:rsid w:val="00E4070A"/>
    <w:rsid w:val="00E468A2"/>
    <w:rsid w:val="00E86DD5"/>
    <w:rsid w:val="00EA54AC"/>
    <w:rsid w:val="00EC7F6D"/>
    <w:rsid w:val="00ED0FB0"/>
    <w:rsid w:val="00ED1E11"/>
    <w:rsid w:val="00EE016C"/>
    <w:rsid w:val="00EF45EA"/>
    <w:rsid w:val="00F02F0B"/>
    <w:rsid w:val="00F04961"/>
    <w:rsid w:val="00F144CD"/>
    <w:rsid w:val="00F41B81"/>
    <w:rsid w:val="00FA1E8F"/>
    <w:rsid w:val="00FE0442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1879"/>
  <w15:docId w15:val="{917D8B55-87F7-4E47-991D-F82CFBA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7B3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2C4"/>
    <w:pPr>
      <w:spacing w:after="0" w:line="240" w:lineRule="auto"/>
    </w:pPr>
  </w:style>
  <w:style w:type="table" w:styleId="a4">
    <w:name w:val="Table Grid"/>
    <w:basedOn w:val="a1"/>
    <w:uiPriority w:val="39"/>
    <w:rsid w:val="0058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4a9f8b8244e64p1">
    <w:name w:val="aee4a9f8b8244e64p1"/>
    <w:basedOn w:val="a"/>
    <w:rsid w:val="0066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e623268c383f13bbs1">
    <w:name w:val="e623268c383f13bbs1"/>
    <w:basedOn w:val="a0"/>
    <w:rsid w:val="0066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Иванова Ольга Валерьевна</cp:lastModifiedBy>
  <cp:revision>16</cp:revision>
  <cp:lastPrinted>2024-07-01T14:14:00Z</cp:lastPrinted>
  <dcterms:created xsi:type="dcterms:W3CDTF">2024-07-02T04:34:00Z</dcterms:created>
  <dcterms:modified xsi:type="dcterms:W3CDTF">2024-07-26T10:19:00Z</dcterms:modified>
</cp:coreProperties>
</file>