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B78" w:rsidRDefault="00B41B78" w:rsidP="002845A5">
      <w:pPr>
        <w:spacing w:before="67" w:after="0" w:line="370" w:lineRule="exact"/>
        <w:ind w:firstLine="240"/>
        <w:rPr>
          <w:rFonts w:ascii="Times New Roman" w:hAnsi="Times New Roman" w:cs="Times New Roman"/>
          <w:b/>
          <w:bCs/>
          <w:sz w:val="26"/>
          <w:szCs w:val="26"/>
        </w:rPr>
      </w:pPr>
      <w:r>
        <w:rPr>
          <w:rFonts w:ascii="Times New Roman" w:hAnsi="Times New Roman" w:cs="Times New Roman"/>
          <w:b/>
          <w:bCs/>
          <w:sz w:val="26"/>
          <w:szCs w:val="26"/>
        </w:rPr>
        <w:t xml:space="preserve">       Муниципальное автономное образовательное учреждение культуры</w:t>
      </w:r>
    </w:p>
    <w:p w:rsidR="00B41B78" w:rsidRDefault="00B41B78" w:rsidP="002845A5">
      <w:pPr>
        <w:spacing w:before="67" w:after="0" w:line="370" w:lineRule="exact"/>
        <w:ind w:firstLine="240"/>
        <w:rPr>
          <w:rFonts w:ascii="Times New Roman" w:hAnsi="Times New Roman" w:cs="Times New Roman"/>
          <w:b/>
          <w:bCs/>
          <w:sz w:val="26"/>
          <w:szCs w:val="26"/>
        </w:rPr>
      </w:pPr>
      <w:r>
        <w:rPr>
          <w:rFonts w:ascii="Times New Roman" w:hAnsi="Times New Roman" w:cs="Times New Roman"/>
          <w:b/>
          <w:bCs/>
          <w:sz w:val="26"/>
          <w:szCs w:val="26"/>
        </w:rPr>
        <w:t xml:space="preserve">        дополнительного образования детей «Детская школа искусств № 1»</w:t>
      </w:r>
    </w:p>
    <w:p w:rsidR="00B41B78" w:rsidRDefault="00B41B78" w:rsidP="002845A5">
      <w:pPr>
        <w:spacing w:before="67" w:after="0" w:line="370" w:lineRule="exact"/>
        <w:ind w:firstLine="240"/>
        <w:rPr>
          <w:rFonts w:ascii="Times New Roman" w:hAnsi="Times New Roman" w:cs="Times New Roman"/>
          <w:b/>
          <w:bCs/>
          <w:sz w:val="26"/>
          <w:szCs w:val="26"/>
        </w:rPr>
      </w:pPr>
    </w:p>
    <w:p w:rsidR="00B41B78" w:rsidRPr="002C035B" w:rsidRDefault="00B41B78" w:rsidP="006010DD">
      <w:pPr>
        <w:spacing w:before="67" w:after="0" w:line="370" w:lineRule="exact"/>
        <w:ind w:firstLine="240"/>
        <w:jc w:val="center"/>
        <w:rPr>
          <w:rFonts w:ascii="Times New Roman" w:hAnsi="Times New Roman" w:cs="Times New Roman"/>
          <w:sz w:val="26"/>
          <w:szCs w:val="26"/>
        </w:rPr>
      </w:pPr>
      <w:r w:rsidRPr="002C035B">
        <w:rPr>
          <w:rFonts w:ascii="Times New Roman" w:hAnsi="Times New Roman" w:cs="Times New Roman"/>
          <w:b/>
          <w:bCs/>
          <w:sz w:val="26"/>
          <w:szCs w:val="26"/>
        </w:rPr>
        <w:t>ДОПОЛНИТЕЛЬНАЯ ПРЕДПРОФЕССИОНАЛЬНАЯ ОБЩЕОБРАЗОВАТЕЛЬНАЯ ПРОГРАММА В ОБЛАСТИ ТЕАТРАЛЬНОГО ИСКУССТВА «ИСКУССТВО ТЕАТРА»</w:t>
      </w: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before="178" w:after="0" w:line="374" w:lineRule="exact"/>
        <w:ind w:firstLine="240"/>
        <w:jc w:val="center"/>
        <w:rPr>
          <w:rFonts w:ascii="Times New Roman" w:hAnsi="Times New Roman" w:cs="Times New Roman"/>
          <w:sz w:val="26"/>
          <w:szCs w:val="26"/>
        </w:rPr>
      </w:pPr>
      <w:r w:rsidRPr="002C035B">
        <w:rPr>
          <w:rFonts w:ascii="Times New Roman" w:hAnsi="Times New Roman" w:cs="Times New Roman"/>
          <w:b/>
          <w:bCs/>
          <w:sz w:val="26"/>
          <w:szCs w:val="26"/>
        </w:rPr>
        <w:t>Предметная область ПО.01. ТЕАТРАЛЬНОЕ ИСПОЛНИТЕЛЬСКОЕ ИСКУССТВО</w:t>
      </w: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before="96" w:after="0" w:line="240" w:lineRule="auto"/>
        <w:ind w:firstLine="240"/>
        <w:jc w:val="center"/>
        <w:rPr>
          <w:rFonts w:ascii="Times New Roman" w:hAnsi="Times New Roman" w:cs="Times New Roman"/>
          <w:sz w:val="34"/>
          <w:szCs w:val="34"/>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before="58" w:after="0" w:line="413" w:lineRule="exact"/>
        <w:ind w:firstLine="240"/>
        <w:jc w:val="both"/>
        <w:rPr>
          <w:rFonts w:ascii="Times New Roman" w:hAnsi="Times New Roman" w:cs="Times New Roman"/>
          <w:sz w:val="34"/>
          <w:szCs w:val="34"/>
        </w:rPr>
      </w:pPr>
      <w:r>
        <w:rPr>
          <w:rFonts w:ascii="Times New Roman" w:hAnsi="Times New Roman" w:cs="Times New Roman"/>
          <w:b/>
          <w:bCs/>
          <w:sz w:val="34"/>
          <w:szCs w:val="34"/>
        </w:rPr>
        <w:t xml:space="preserve">                </w:t>
      </w:r>
      <w:r w:rsidRPr="002C035B">
        <w:rPr>
          <w:rFonts w:ascii="Times New Roman" w:hAnsi="Times New Roman" w:cs="Times New Roman"/>
          <w:b/>
          <w:bCs/>
          <w:sz w:val="34"/>
          <w:szCs w:val="34"/>
        </w:rPr>
        <w:t xml:space="preserve"> программ</w:t>
      </w:r>
      <w:r>
        <w:rPr>
          <w:rFonts w:ascii="Times New Roman" w:hAnsi="Times New Roman" w:cs="Times New Roman"/>
          <w:b/>
          <w:bCs/>
          <w:sz w:val="34"/>
          <w:szCs w:val="34"/>
        </w:rPr>
        <w:t>а</w:t>
      </w:r>
      <w:r w:rsidRPr="002C035B">
        <w:rPr>
          <w:rFonts w:ascii="Times New Roman" w:hAnsi="Times New Roman" w:cs="Times New Roman"/>
          <w:b/>
          <w:bCs/>
          <w:sz w:val="34"/>
          <w:szCs w:val="34"/>
        </w:rPr>
        <w:t xml:space="preserve"> по учебному предмету</w:t>
      </w:r>
    </w:p>
    <w:p w:rsidR="00B41B78" w:rsidRPr="002C035B" w:rsidRDefault="00B41B78" w:rsidP="002845A5">
      <w:pPr>
        <w:spacing w:after="0" w:line="413" w:lineRule="exact"/>
        <w:ind w:firstLine="240"/>
        <w:jc w:val="center"/>
        <w:rPr>
          <w:rFonts w:ascii="Times New Roman" w:hAnsi="Times New Roman" w:cs="Times New Roman"/>
          <w:sz w:val="34"/>
          <w:szCs w:val="34"/>
        </w:rPr>
      </w:pPr>
      <w:r>
        <w:rPr>
          <w:rFonts w:ascii="Times New Roman" w:hAnsi="Times New Roman" w:cs="Times New Roman"/>
          <w:b/>
          <w:bCs/>
          <w:sz w:val="34"/>
          <w:szCs w:val="34"/>
        </w:rPr>
        <w:t>ПО.01. УП.06.</w:t>
      </w:r>
      <w:r w:rsidRPr="002C035B">
        <w:rPr>
          <w:rFonts w:ascii="Times New Roman" w:hAnsi="Times New Roman" w:cs="Times New Roman"/>
          <w:b/>
          <w:bCs/>
          <w:sz w:val="34"/>
          <w:szCs w:val="34"/>
        </w:rPr>
        <w:t xml:space="preserve"> ПОДГОТОВКА СЦЕНИЧЕСКИХ НОМЕРОВ</w:t>
      </w: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before="106" w:after="0" w:line="240" w:lineRule="auto"/>
        <w:ind w:firstLine="240"/>
        <w:jc w:val="both"/>
        <w:rPr>
          <w:rFonts w:ascii="Times New Roman" w:hAnsi="Times New Roman" w:cs="Times New Roman"/>
          <w:sz w:val="26"/>
          <w:szCs w:val="26"/>
        </w:rPr>
      </w:pPr>
      <w:r>
        <w:rPr>
          <w:rFonts w:ascii="Times New Roman" w:hAnsi="Times New Roman" w:cs="Times New Roman"/>
          <w:sz w:val="26"/>
          <w:szCs w:val="26"/>
        </w:rPr>
        <w:t xml:space="preserve">                                              Братск -  </w:t>
      </w:r>
      <w:r w:rsidRPr="002C035B">
        <w:rPr>
          <w:rFonts w:ascii="Times New Roman" w:hAnsi="Times New Roman" w:cs="Times New Roman"/>
          <w:sz w:val="26"/>
          <w:szCs w:val="26"/>
        </w:rPr>
        <w:t xml:space="preserve"> 2012</w:t>
      </w:r>
    </w:p>
    <w:p w:rsidR="00B41B78" w:rsidRPr="002C035B" w:rsidRDefault="00B41B78" w:rsidP="002845A5">
      <w:pPr>
        <w:spacing w:before="67" w:after="0" w:line="240" w:lineRule="auto"/>
        <w:ind w:firstLine="240"/>
        <w:jc w:val="center"/>
        <w:rPr>
          <w:rFonts w:ascii="Times New Roman" w:hAnsi="Times New Roman" w:cs="Times New Roman"/>
          <w:sz w:val="26"/>
          <w:szCs w:val="26"/>
        </w:rPr>
      </w:pPr>
      <w:r w:rsidRPr="002C035B">
        <w:rPr>
          <w:rFonts w:ascii="Times New Roman" w:hAnsi="Times New Roman" w:cs="Times New Roman"/>
          <w:b/>
          <w:bCs/>
          <w:sz w:val="26"/>
          <w:szCs w:val="26"/>
        </w:rPr>
        <w:t>Структура программы учебного предмета</w:t>
      </w:r>
    </w:p>
    <w:p w:rsidR="00B41B78" w:rsidRPr="002C035B" w:rsidRDefault="00B41B78" w:rsidP="002845A5">
      <w:pPr>
        <w:spacing w:after="0" w:line="240" w:lineRule="exact"/>
        <w:ind w:firstLine="240"/>
        <w:rPr>
          <w:rFonts w:ascii="Times New Roman" w:hAnsi="Times New Roman" w:cs="Times New Roman"/>
          <w:sz w:val="20"/>
          <w:szCs w:val="20"/>
        </w:rPr>
      </w:pPr>
    </w:p>
    <w:p w:rsidR="00B41B78" w:rsidRPr="002C035B" w:rsidRDefault="00B41B78" w:rsidP="002845A5">
      <w:pPr>
        <w:tabs>
          <w:tab w:val="left" w:pos="706"/>
        </w:tabs>
        <w:spacing w:before="134" w:after="0" w:line="240" w:lineRule="auto"/>
        <w:ind w:firstLine="240"/>
        <w:rPr>
          <w:rFonts w:ascii="Times New Roman" w:hAnsi="Times New Roman" w:cs="Times New Roman"/>
          <w:sz w:val="26"/>
          <w:szCs w:val="26"/>
        </w:rPr>
      </w:pPr>
      <w:r w:rsidRPr="002C035B">
        <w:rPr>
          <w:rFonts w:ascii="Times New Roman" w:hAnsi="Times New Roman" w:cs="Times New Roman"/>
          <w:b/>
          <w:bCs/>
          <w:sz w:val="26"/>
          <w:szCs w:val="26"/>
        </w:rPr>
        <w:t>I.</w:t>
      </w:r>
      <w:r w:rsidRPr="002C035B">
        <w:rPr>
          <w:rFonts w:ascii="Times New Roman" w:hAnsi="Times New Roman" w:cs="Times New Roman"/>
          <w:b/>
          <w:bCs/>
          <w:sz w:val="26"/>
          <w:szCs w:val="26"/>
        </w:rPr>
        <w:tab/>
        <w:t>Пояснительная записка</w:t>
      </w:r>
    </w:p>
    <w:p w:rsidR="00B41B78" w:rsidRPr="002C035B" w:rsidRDefault="00B41B78" w:rsidP="002845A5">
      <w:pPr>
        <w:numPr>
          <w:ilvl w:val="0"/>
          <w:numId w:val="1"/>
        </w:numPr>
        <w:tabs>
          <w:tab w:val="left" w:pos="168"/>
        </w:tabs>
        <w:spacing w:before="360" w:after="0" w:line="322" w:lineRule="exact"/>
        <w:ind w:firstLine="240"/>
        <w:jc w:val="both"/>
        <w:rPr>
          <w:rFonts w:ascii="Times New Roman" w:hAnsi="Times New Roman" w:cs="Times New Roman"/>
          <w:i/>
          <w:iCs/>
          <w:sz w:val="26"/>
          <w:szCs w:val="26"/>
        </w:rPr>
      </w:pPr>
      <w:r w:rsidRPr="002C035B">
        <w:rPr>
          <w:rFonts w:ascii="Times New Roman" w:hAnsi="Times New Roman" w:cs="Times New Roman"/>
          <w:i/>
          <w:iCs/>
          <w:sz w:val="26"/>
          <w:szCs w:val="26"/>
        </w:rPr>
        <w:t>Характеристика учебного предмета, его место и роль в образовательном процессе;</w:t>
      </w:r>
    </w:p>
    <w:p w:rsidR="00B41B78" w:rsidRPr="002C035B" w:rsidRDefault="00B41B78" w:rsidP="002845A5">
      <w:pPr>
        <w:numPr>
          <w:ilvl w:val="0"/>
          <w:numId w:val="1"/>
        </w:numPr>
        <w:tabs>
          <w:tab w:val="left" w:pos="398"/>
        </w:tabs>
        <w:spacing w:after="0" w:line="322" w:lineRule="exact"/>
        <w:ind w:firstLine="240"/>
        <w:jc w:val="both"/>
        <w:rPr>
          <w:rFonts w:ascii="Times New Roman" w:hAnsi="Times New Roman" w:cs="Times New Roman"/>
          <w:i/>
          <w:iCs/>
          <w:sz w:val="26"/>
          <w:szCs w:val="26"/>
        </w:rPr>
      </w:pPr>
      <w:r w:rsidRPr="002C035B">
        <w:rPr>
          <w:rFonts w:ascii="Times New Roman" w:hAnsi="Times New Roman" w:cs="Times New Roman"/>
          <w:i/>
          <w:iCs/>
          <w:sz w:val="26"/>
          <w:szCs w:val="26"/>
        </w:rPr>
        <w:t>Срок реализации учебного предмета и объем учебного времени, предусмотренный учебным планом образовательного учреждения на реализацию учебного предмета;</w:t>
      </w:r>
    </w:p>
    <w:p w:rsidR="00B41B78" w:rsidRPr="002C035B" w:rsidRDefault="00B41B78" w:rsidP="002845A5">
      <w:pPr>
        <w:numPr>
          <w:ilvl w:val="0"/>
          <w:numId w:val="1"/>
        </w:numPr>
        <w:tabs>
          <w:tab w:val="left" w:pos="130"/>
        </w:tabs>
        <w:spacing w:after="0" w:line="322" w:lineRule="exact"/>
        <w:ind w:firstLine="240"/>
        <w:rPr>
          <w:rFonts w:ascii="Times New Roman" w:hAnsi="Times New Roman" w:cs="Times New Roman"/>
          <w:i/>
          <w:iCs/>
          <w:sz w:val="26"/>
          <w:szCs w:val="26"/>
        </w:rPr>
      </w:pPr>
      <w:r w:rsidRPr="002C035B">
        <w:rPr>
          <w:rFonts w:ascii="Times New Roman" w:hAnsi="Times New Roman" w:cs="Times New Roman"/>
          <w:i/>
          <w:iCs/>
          <w:sz w:val="26"/>
          <w:szCs w:val="26"/>
        </w:rPr>
        <w:t>Форма проведения учебных аудиторных занятий;</w:t>
      </w:r>
    </w:p>
    <w:p w:rsidR="00B41B78" w:rsidRPr="002C035B" w:rsidRDefault="00B41B78" w:rsidP="002845A5">
      <w:pPr>
        <w:numPr>
          <w:ilvl w:val="0"/>
          <w:numId w:val="1"/>
        </w:numPr>
        <w:tabs>
          <w:tab w:val="left" w:pos="130"/>
        </w:tabs>
        <w:spacing w:after="0" w:line="322" w:lineRule="exact"/>
        <w:ind w:firstLine="240"/>
        <w:rPr>
          <w:rFonts w:ascii="Times New Roman" w:hAnsi="Times New Roman" w:cs="Times New Roman"/>
          <w:i/>
          <w:iCs/>
          <w:sz w:val="26"/>
          <w:szCs w:val="26"/>
        </w:rPr>
      </w:pPr>
      <w:r w:rsidRPr="002C035B">
        <w:rPr>
          <w:rFonts w:ascii="Times New Roman" w:hAnsi="Times New Roman" w:cs="Times New Roman"/>
          <w:i/>
          <w:iCs/>
          <w:sz w:val="26"/>
          <w:szCs w:val="26"/>
        </w:rPr>
        <w:t>Цель и задачи учебного предмета;</w:t>
      </w:r>
    </w:p>
    <w:p w:rsidR="00B41B78" w:rsidRPr="002C035B" w:rsidRDefault="00B41B78" w:rsidP="002845A5">
      <w:pPr>
        <w:numPr>
          <w:ilvl w:val="0"/>
          <w:numId w:val="1"/>
        </w:numPr>
        <w:tabs>
          <w:tab w:val="left" w:pos="130"/>
        </w:tabs>
        <w:spacing w:after="0" w:line="322" w:lineRule="exact"/>
        <w:ind w:firstLine="240"/>
        <w:rPr>
          <w:rFonts w:ascii="Times New Roman" w:hAnsi="Times New Roman" w:cs="Times New Roman"/>
          <w:i/>
          <w:iCs/>
          <w:sz w:val="26"/>
          <w:szCs w:val="26"/>
        </w:rPr>
      </w:pPr>
      <w:r w:rsidRPr="002C035B">
        <w:rPr>
          <w:rFonts w:ascii="Times New Roman" w:hAnsi="Times New Roman" w:cs="Times New Roman"/>
          <w:i/>
          <w:iCs/>
          <w:sz w:val="26"/>
          <w:szCs w:val="26"/>
        </w:rPr>
        <w:t>Обоснование структуры программы учебного предмета;</w:t>
      </w:r>
    </w:p>
    <w:p w:rsidR="00B41B78" w:rsidRPr="002C035B" w:rsidRDefault="00B41B78" w:rsidP="002845A5">
      <w:pPr>
        <w:numPr>
          <w:ilvl w:val="0"/>
          <w:numId w:val="1"/>
        </w:numPr>
        <w:tabs>
          <w:tab w:val="left" w:pos="130"/>
        </w:tabs>
        <w:spacing w:after="0" w:line="322" w:lineRule="exact"/>
        <w:ind w:firstLine="240"/>
        <w:rPr>
          <w:rFonts w:ascii="Times New Roman" w:hAnsi="Times New Roman" w:cs="Times New Roman"/>
          <w:i/>
          <w:iCs/>
          <w:sz w:val="26"/>
          <w:szCs w:val="26"/>
        </w:rPr>
      </w:pPr>
      <w:r w:rsidRPr="002C035B">
        <w:rPr>
          <w:rFonts w:ascii="Times New Roman" w:hAnsi="Times New Roman" w:cs="Times New Roman"/>
          <w:i/>
          <w:iCs/>
          <w:sz w:val="26"/>
          <w:szCs w:val="26"/>
        </w:rPr>
        <w:t>Методы обучения;</w:t>
      </w:r>
    </w:p>
    <w:p w:rsidR="00B41B78" w:rsidRPr="002C035B" w:rsidRDefault="00B41B78" w:rsidP="002845A5">
      <w:pPr>
        <w:numPr>
          <w:ilvl w:val="0"/>
          <w:numId w:val="1"/>
        </w:numPr>
        <w:tabs>
          <w:tab w:val="left" w:pos="427"/>
        </w:tabs>
        <w:spacing w:after="0" w:line="322" w:lineRule="exact"/>
        <w:ind w:firstLine="240"/>
        <w:jc w:val="both"/>
        <w:rPr>
          <w:rFonts w:ascii="Times New Roman" w:hAnsi="Times New Roman" w:cs="Times New Roman"/>
          <w:i/>
          <w:iCs/>
          <w:sz w:val="26"/>
          <w:szCs w:val="26"/>
        </w:rPr>
      </w:pPr>
      <w:r w:rsidRPr="002C035B">
        <w:rPr>
          <w:rFonts w:ascii="Times New Roman" w:hAnsi="Times New Roman" w:cs="Times New Roman"/>
          <w:i/>
          <w:iCs/>
          <w:sz w:val="26"/>
          <w:szCs w:val="26"/>
        </w:rPr>
        <w:t>Описание материально-технических условий реализации учебного предмета;</w:t>
      </w:r>
    </w:p>
    <w:p w:rsidR="00B41B78" w:rsidRPr="002C035B" w:rsidRDefault="00B41B78" w:rsidP="002845A5">
      <w:pPr>
        <w:spacing w:after="0" w:line="240" w:lineRule="exact"/>
        <w:ind w:firstLine="240"/>
        <w:rPr>
          <w:rFonts w:ascii="Times New Roman" w:hAnsi="Times New Roman" w:cs="Times New Roman"/>
          <w:sz w:val="20"/>
          <w:szCs w:val="20"/>
        </w:rPr>
      </w:pPr>
    </w:p>
    <w:p w:rsidR="00B41B78" w:rsidRPr="002C035B" w:rsidRDefault="00B41B78" w:rsidP="002845A5">
      <w:pPr>
        <w:tabs>
          <w:tab w:val="left" w:pos="706"/>
        </w:tabs>
        <w:spacing w:before="106" w:after="0" w:line="240" w:lineRule="auto"/>
        <w:ind w:firstLine="240"/>
        <w:rPr>
          <w:rFonts w:ascii="Times New Roman" w:hAnsi="Times New Roman" w:cs="Times New Roman"/>
          <w:sz w:val="26"/>
          <w:szCs w:val="26"/>
        </w:rPr>
      </w:pPr>
      <w:r w:rsidRPr="002C035B">
        <w:rPr>
          <w:rFonts w:ascii="Times New Roman" w:hAnsi="Times New Roman" w:cs="Times New Roman"/>
          <w:b/>
          <w:bCs/>
          <w:sz w:val="26"/>
          <w:szCs w:val="26"/>
        </w:rPr>
        <w:t>II.</w:t>
      </w:r>
      <w:r w:rsidRPr="002C035B">
        <w:rPr>
          <w:rFonts w:ascii="Times New Roman" w:hAnsi="Times New Roman" w:cs="Times New Roman"/>
          <w:b/>
          <w:bCs/>
          <w:sz w:val="26"/>
          <w:szCs w:val="26"/>
        </w:rPr>
        <w:tab/>
        <w:t>Содержание учебного предмета</w:t>
      </w:r>
    </w:p>
    <w:p w:rsidR="00B41B78" w:rsidRPr="002C035B" w:rsidRDefault="00B41B78" w:rsidP="002845A5">
      <w:pPr>
        <w:numPr>
          <w:ilvl w:val="0"/>
          <w:numId w:val="2"/>
        </w:numPr>
        <w:tabs>
          <w:tab w:val="left" w:pos="158"/>
        </w:tabs>
        <w:spacing w:before="259" w:after="0" w:line="240" w:lineRule="auto"/>
        <w:ind w:firstLine="240"/>
        <w:rPr>
          <w:rFonts w:ascii="Times New Roman" w:hAnsi="Times New Roman" w:cs="Times New Roman"/>
          <w:i/>
          <w:iCs/>
          <w:sz w:val="26"/>
          <w:szCs w:val="26"/>
        </w:rPr>
      </w:pPr>
      <w:r w:rsidRPr="002C035B">
        <w:rPr>
          <w:rFonts w:ascii="Times New Roman" w:hAnsi="Times New Roman" w:cs="Times New Roman"/>
          <w:i/>
          <w:iCs/>
          <w:sz w:val="26"/>
          <w:szCs w:val="26"/>
        </w:rPr>
        <w:t>Учебно-тематический план;</w:t>
      </w:r>
    </w:p>
    <w:p w:rsidR="00B41B78" w:rsidRPr="002C035B" w:rsidRDefault="00B41B78" w:rsidP="002845A5">
      <w:pPr>
        <w:numPr>
          <w:ilvl w:val="0"/>
          <w:numId w:val="2"/>
        </w:numPr>
        <w:tabs>
          <w:tab w:val="left" w:pos="158"/>
        </w:tabs>
        <w:spacing w:before="19" w:after="0" w:line="240" w:lineRule="auto"/>
        <w:ind w:firstLine="240"/>
        <w:rPr>
          <w:rFonts w:ascii="Times New Roman" w:hAnsi="Times New Roman" w:cs="Times New Roman"/>
          <w:i/>
          <w:iCs/>
          <w:sz w:val="26"/>
          <w:szCs w:val="26"/>
        </w:rPr>
      </w:pPr>
      <w:r w:rsidRPr="002C035B">
        <w:rPr>
          <w:rFonts w:ascii="Times New Roman" w:hAnsi="Times New Roman" w:cs="Times New Roman"/>
          <w:i/>
          <w:iCs/>
          <w:sz w:val="26"/>
          <w:szCs w:val="26"/>
        </w:rPr>
        <w:t>Содержание тем (видов работ);</w:t>
      </w:r>
    </w:p>
    <w:p w:rsidR="00B41B78" w:rsidRPr="002C035B" w:rsidRDefault="00B41B78" w:rsidP="002845A5">
      <w:pPr>
        <w:numPr>
          <w:ilvl w:val="0"/>
          <w:numId w:val="3"/>
        </w:numPr>
        <w:tabs>
          <w:tab w:val="left" w:pos="706"/>
        </w:tabs>
        <w:spacing w:before="307" w:after="0" w:line="240" w:lineRule="auto"/>
        <w:ind w:firstLine="240"/>
        <w:rPr>
          <w:rFonts w:ascii="Times New Roman" w:hAnsi="Times New Roman" w:cs="Times New Roman"/>
          <w:b/>
          <w:bCs/>
          <w:sz w:val="26"/>
          <w:szCs w:val="26"/>
        </w:rPr>
      </w:pPr>
      <w:r w:rsidRPr="002C035B">
        <w:rPr>
          <w:rFonts w:ascii="Times New Roman" w:hAnsi="Times New Roman" w:cs="Times New Roman"/>
          <w:b/>
          <w:bCs/>
          <w:sz w:val="26"/>
          <w:szCs w:val="26"/>
        </w:rPr>
        <w:t>Требования к уровню подготовки обучающихся</w:t>
      </w:r>
    </w:p>
    <w:p w:rsidR="00B41B78" w:rsidRPr="002C035B" w:rsidRDefault="00B41B78" w:rsidP="002845A5">
      <w:pPr>
        <w:numPr>
          <w:ilvl w:val="0"/>
          <w:numId w:val="3"/>
        </w:numPr>
        <w:tabs>
          <w:tab w:val="left" w:pos="706"/>
        </w:tabs>
        <w:spacing w:before="269" w:after="0" w:line="240" w:lineRule="auto"/>
        <w:ind w:firstLine="240"/>
        <w:rPr>
          <w:rFonts w:ascii="Times New Roman" w:hAnsi="Times New Roman" w:cs="Times New Roman"/>
          <w:b/>
          <w:bCs/>
          <w:sz w:val="26"/>
          <w:szCs w:val="26"/>
        </w:rPr>
      </w:pPr>
      <w:r w:rsidRPr="002C035B">
        <w:rPr>
          <w:rFonts w:ascii="Times New Roman" w:hAnsi="Times New Roman" w:cs="Times New Roman"/>
          <w:b/>
          <w:bCs/>
          <w:sz w:val="26"/>
          <w:szCs w:val="26"/>
        </w:rPr>
        <w:t>Формы и методы контроля, система оценок</w:t>
      </w:r>
    </w:p>
    <w:p w:rsidR="00B41B78" w:rsidRPr="002C035B" w:rsidRDefault="00B41B78" w:rsidP="002845A5">
      <w:pPr>
        <w:numPr>
          <w:ilvl w:val="0"/>
          <w:numId w:val="4"/>
        </w:numPr>
        <w:tabs>
          <w:tab w:val="left" w:pos="600"/>
        </w:tabs>
        <w:spacing w:before="173" w:after="0" w:line="240" w:lineRule="auto"/>
        <w:ind w:firstLine="240"/>
        <w:rPr>
          <w:rFonts w:ascii="Times New Roman" w:hAnsi="Times New Roman" w:cs="Times New Roman"/>
          <w:i/>
          <w:iCs/>
          <w:sz w:val="26"/>
          <w:szCs w:val="26"/>
        </w:rPr>
      </w:pPr>
      <w:r w:rsidRPr="002C035B">
        <w:rPr>
          <w:rFonts w:ascii="Times New Roman" w:hAnsi="Times New Roman" w:cs="Times New Roman"/>
          <w:i/>
          <w:iCs/>
          <w:sz w:val="26"/>
          <w:szCs w:val="26"/>
        </w:rPr>
        <w:t>Аттестация: цели, виды, форма, содержание;</w:t>
      </w:r>
    </w:p>
    <w:p w:rsidR="00B41B78" w:rsidRPr="002C035B" w:rsidRDefault="00B41B78" w:rsidP="002845A5">
      <w:pPr>
        <w:numPr>
          <w:ilvl w:val="0"/>
          <w:numId w:val="4"/>
        </w:numPr>
        <w:tabs>
          <w:tab w:val="left" w:pos="600"/>
        </w:tabs>
        <w:spacing w:before="19" w:after="0" w:line="240" w:lineRule="auto"/>
        <w:ind w:firstLine="240"/>
        <w:rPr>
          <w:rFonts w:ascii="Times New Roman" w:hAnsi="Times New Roman" w:cs="Times New Roman"/>
          <w:i/>
          <w:iCs/>
          <w:sz w:val="26"/>
          <w:szCs w:val="26"/>
        </w:rPr>
      </w:pPr>
      <w:r w:rsidRPr="002C035B">
        <w:rPr>
          <w:rFonts w:ascii="Times New Roman" w:hAnsi="Times New Roman" w:cs="Times New Roman"/>
          <w:i/>
          <w:iCs/>
          <w:sz w:val="26"/>
          <w:szCs w:val="26"/>
        </w:rPr>
        <w:t>Критерии оценки;</w:t>
      </w:r>
    </w:p>
    <w:p w:rsidR="00B41B78" w:rsidRPr="002C035B" w:rsidRDefault="00B41B78" w:rsidP="002845A5">
      <w:pPr>
        <w:spacing w:after="0" w:line="240" w:lineRule="exact"/>
        <w:ind w:firstLine="240"/>
        <w:rPr>
          <w:rFonts w:ascii="Times New Roman" w:hAnsi="Times New Roman" w:cs="Times New Roman"/>
          <w:sz w:val="20"/>
          <w:szCs w:val="20"/>
        </w:rPr>
      </w:pPr>
    </w:p>
    <w:p w:rsidR="00B41B78" w:rsidRPr="002C035B" w:rsidRDefault="00B41B78" w:rsidP="002845A5">
      <w:pPr>
        <w:tabs>
          <w:tab w:val="left" w:pos="706"/>
          <w:tab w:val="left" w:pos="8501"/>
        </w:tabs>
        <w:spacing w:before="110" w:after="0" w:line="240" w:lineRule="auto"/>
        <w:ind w:firstLine="240"/>
        <w:rPr>
          <w:rFonts w:ascii="Times New Roman" w:hAnsi="Times New Roman" w:cs="Times New Roman"/>
          <w:sz w:val="26"/>
          <w:szCs w:val="26"/>
        </w:rPr>
      </w:pPr>
      <w:r w:rsidRPr="002C035B">
        <w:rPr>
          <w:rFonts w:ascii="Times New Roman" w:hAnsi="Times New Roman" w:cs="Times New Roman"/>
          <w:b/>
          <w:bCs/>
          <w:sz w:val="26"/>
          <w:szCs w:val="26"/>
        </w:rPr>
        <w:t>V.</w:t>
      </w:r>
      <w:r w:rsidRPr="002C035B">
        <w:rPr>
          <w:rFonts w:ascii="Times New Roman" w:hAnsi="Times New Roman" w:cs="Times New Roman"/>
          <w:b/>
          <w:bCs/>
          <w:sz w:val="26"/>
          <w:szCs w:val="26"/>
        </w:rPr>
        <w:tab/>
        <w:t>Методическое обеспечение учебного процесса</w:t>
      </w:r>
      <w:r w:rsidRPr="002C035B">
        <w:rPr>
          <w:rFonts w:ascii="Times New Roman" w:hAnsi="Times New Roman" w:cs="Times New Roman"/>
          <w:b/>
          <w:bCs/>
          <w:sz w:val="26"/>
          <w:szCs w:val="26"/>
        </w:rPr>
        <w:tab/>
        <w:t>.</w:t>
      </w:r>
    </w:p>
    <w:p w:rsidR="00B41B78" w:rsidRPr="002C035B" w:rsidRDefault="00B41B78" w:rsidP="002845A5">
      <w:pPr>
        <w:tabs>
          <w:tab w:val="left" w:pos="600"/>
        </w:tabs>
        <w:spacing w:before="14" w:after="0" w:line="240" w:lineRule="auto"/>
        <w:ind w:firstLine="240"/>
        <w:rPr>
          <w:rFonts w:ascii="Times New Roman" w:hAnsi="Times New Roman" w:cs="Times New Roman"/>
          <w:sz w:val="26"/>
          <w:szCs w:val="26"/>
        </w:rPr>
      </w:pPr>
      <w:r w:rsidRPr="002C035B">
        <w:rPr>
          <w:rFonts w:ascii="Times New Roman" w:hAnsi="Times New Roman" w:cs="Times New Roman"/>
          <w:i/>
          <w:iCs/>
          <w:sz w:val="26"/>
          <w:szCs w:val="26"/>
        </w:rPr>
        <w:t>-</w:t>
      </w:r>
      <w:r w:rsidRPr="002C035B">
        <w:rPr>
          <w:rFonts w:ascii="Times New Roman" w:hAnsi="Times New Roman" w:cs="Times New Roman"/>
          <w:i/>
          <w:iCs/>
          <w:sz w:val="26"/>
          <w:szCs w:val="26"/>
        </w:rPr>
        <w:tab/>
        <w:t>Методические рекомендации педагогическим работникам;</w:t>
      </w:r>
    </w:p>
    <w:p w:rsidR="00B41B78" w:rsidRPr="002C035B" w:rsidRDefault="00B41B78" w:rsidP="002845A5">
      <w:pPr>
        <w:spacing w:after="0" w:line="240" w:lineRule="exact"/>
        <w:ind w:firstLine="240"/>
        <w:rPr>
          <w:rFonts w:ascii="Times New Roman" w:hAnsi="Times New Roman" w:cs="Times New Roman"/>
          <w:sz w:val="20"/>
          <w:szCs w:val="20"/>
        </w:rPr>
      </w:pPr>
    </w:p>
    <w:p w:rsidR="00B41B78" w:rsidRPr="002C035B" w:rsidRDefault="00B41B78" w:rsidP="002845A5">
      <w:pPr>
        <w:tabs>
          <w:tab w:val="left" w:pos="706"/>
        </w:tabs>
        <w:spacing w:before="106" w:after="0" w:line="240" w:lineRule="auto"/>
        <w:ind w:firstLine="240"/>
        <w:rPr>
          <w:rFonts w:ascii="Times New Roman" w:hAnsi="Times New Roman" w:cs="Times New Roman"/>
          <w:sz w:val="26"/>
          <w:szCs w:val="26"/>
        </w:rPr>
      </w:pPr>
      <w:r w:rsidRPr="002C035B">
        <w:rPr>
          <w:rFonts w:ascii="Times New Roman" w:hAnsi="Times New Roman" w:cs="Times New Roman"/>
          <w:b/>
          <w:bCs/>
          <w:sz w:val="26"/>
          <w:szCs w:val="26"/>
          <w:lang w:val="en-US" w:eastAsia="en-US"/>
        </w:rPr>
        <w:t>VI</w:t>
      </w:r>
      <w:r w:rsidRPr="002845A5">
        <w:rPr>
          <w:rFonts w:ascii="Times New Roman" w:hAnsi="Times New Roman" w:cs="Times New Roman"/>
          <w:b/>
          <w:bCs/>
          <w:sz w:val="26"/>
          <w:szCs w:val="26"/>
          <w:lang w:eastAsia="en-US"/>
        </w:rPr>
        <w:t>.</w:t>
      </w:r>
      <w:r w:rsidRPr="002845A5">
        <w:rPr>
          <w:rFonts w:ascii="Times New Roman" w:hAnsi="Times New Roman" w:cs="Times New Roman"/>
          <w:b/>
          <w:bCs/>
          <w:sz w:val="26"/>
          <w:szCs w:val="26"/>
          <w:lang w:eastAsia="en-US"/>
        </w:rPr>
        <w:tab/>
      </w:r>
      <w:r w:rsidRPr="002C035B">
        <w:rPr>
          <w:rFonts w:ascii="Times New Roman" w:hAnsi="Times New Roman" w:cs="Times New Roman"/>
          <w:b/>
          <w:bCs/>
          <w:sz w:val="26"/>
          <w:szCs w:val="26"/>
        </w:rPr>
        <w:t>Список литературы и средств обучения</w:t>
      </w: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55"/>
        <w:gridCol w:w="4435"/>
      </w:tblGrid>
      <w:tr w:rsidR="00B41B78">
        <w:tc>
          <w:tcPr>
            <w:tcW w:w="0" w:type="auto"/>
          </w:tcPr>
          <w:p w:rsidR="00B41B78" w:rsidRPr="00D336A8" w:rsidRDefault="00B41B78" w:rsidP="00D336A8">
            <w:pPr>
              <w:spacing w:after="0" w:line="480" w:lineRule="exact"/>
              <w:rPr>
                <w:rFonts w:ascii="Times New Roman" w:hAnsi="Times New Roman" w:cs="Times New Roman"/>
                <w:sz w:val="24"/>
                <w:szCs w:val="24"/>
              </w:rPr>
            </w:pPr>
            <w:r w:rsidRPr="00D336A8">
              <w:rPr>
                <w:rFonts w:ascii="Times New Roman" w:hAnsi="Times New Roman" w:cs="Times New Roman"/>
                <w:sz w:val="24"/>
                <w:szCs w:val="24"/>
              </w:rPr>
              <w:t>«Одобрено»</w:t>
            </w:r>
          </w:p>
          <w:p w:rsidR="00B41B78" w:rsidRPr="00D336A8" w:rsidRDefault="00B41B78" w:rsidP="00D336A8">
            <w:pPr>
              <w:spacing w:after="0" w:line="480" w:lineRule="exact"/>
              <w:rPr>
                <w:rFonts w:ascii="Times New Roman" w:hAnsi="Times New Roman" w:cs="Times New Roman"/>
                <w:sz w:val="24"/>
                <w:szCs w:val="24"/>
              </w:rPr>
            </w:pPr>
            <w:r w:rsidRPr="00D336A8">
              <w:rPr>
                <w:rFonts w:ascii="Times New Roman" w:hAnsi="Times New Roman" w:cs="Times New Roman"/>
                <w:sz w:val="24"/>
                <w:szCs w:val="24"/>
              </w:rPr>
              <w:t>Методическим советом</w:t>
            </w:r>
          </w:p>
          <w:p w:rsidR="00B41B78" w:rsidRPr="00D336A8" w:rsidRDefault="00B41B78" w:rsidP="00D336A8">
            <w:pPr>
              <w:spacing w:after="0" w:line="480" w:lineRule="exact"/>
              <w:rPr>
                <w:rFonts w:ascii="Times New Roman" w:hAnsi="Times New Roman" w:cs="Times New Roman"/>
                <w:sz w:val="24"/>
                <w:szCs w:val="24"/>
              </w:rPr>
            </w:pPr>
            <w:r w:rsidRPr="00D336A8">
              <w:rPr>
                <w:rFonts w:ascii="Times New Roman" w:hAnsi="Times New Roman" w:cs="Times New Roman"/>
                <w:sz w:val="24"/>
                <w:szCs w:val="24"/>
              </w:rPr>
              <w:t>МАОУ ДОД «ДШИ № 1»</w:t>
            </w:r>
          </w:p>
          <w:p w:rsidR="00B41B78" w:rsidRPr="00D336A8" w:rsidRDefault="00B41B78" w:rsidP="00D336A8">
            <w:pPr>
              <w:spacing w:after="0" w:line="480" w:lineRule="exact"/>
              <w:rPr>
                <w:rFonts w:ascii="Times New Roman" w:hAnsi="Times New Roman" w:cs="Times New Roman"/>
                <w:sz w:val="24"/>
                <w:szCs w:val="24"/>
              </w:rPr>
            </w:pPr>
          </w:p>
          <w:p w:rsidR="00B41B78" w:rsidRPr="00D336A8" w:rsidRDefault="00B41B78" w:rsidP="00D336A8">
            <w:pPr>
              <w:spacing w:after="0" w:line="480" w:lineRule="exact"/>
              <w:rPr>
                <w:rFonts w:ascii="Times New Roman" w:hAnsi="Times New Roman" w:cs="Times New Roman"/>
                <w:sz w:val="24"/>
                <w:szCs w:val="24"/>
              </w:rPr>
            </w:pPr>
            <w:r w:rsidRPr="00D336A8">
              <w:rPr>
                <w:rFonts w:ascii="Times New Roman" w:hAnsi="Times New Roman" w:cs="Times New Roman"/>
                <w:sz w:val="24"/>
                <w:szCs w:val="24"/>
              </w:rPr>
              <w:t>дата рассмотрения</w:t>
            </w:r>
          </w:p>
        </w:tc>
        <w:tc>
          <w:tcPr>
            <w:tcW w:w="0" w:type="auto"/>
          </w:tcPr>
          <w:p w:rsidR="00B41B78" w:rsidRPr="00D336A8" w:rsidRDefault="00B41B78" w:rsidP="00D336A8">
            <w:pPr>
              <w:spacing w:after="0" w:line="480" w:lineRule="exact"/>
              <w:rPr>
                <w:rFonts w:ascii="Times New Roman" w:hAnsi="Times New Roman" w:cs="Times New Roman"/>
                <w:sz w:val="24"/>
                <w:szCs w:val="24"/>
              </w:rPr>
            </w:pPr>
            <w:r w:rsidRPr="00D336A8">
              <w:rPr>
                <w:rFonts w:ascii="Times New Roman" w:hAnsi="Times New Roman" w:cs="Times New Roman"/>
                <w:sz w:val="24"/>
                <w:szCs w:val="24"/>
              </w:rPr>
              <w:t xml:space="preserve">                                             «Утверждаю»</w:t>
            </w:r>
          </w:p>
          <w:p w:rsidR="00B41B78" w:rsidRPr="00D336A8" w:rsidRDefault="00B41B78" w:rsidP="00D336A8">
            <w:pPr>
              <w:spacing w:after="0" w:line="480" w:lineRule="exact"/>
              <w:rPr>
                <w:rFonts w:ascii="Times New Roman" w:hAnsi="Times New Roman" w:cs="Times New Roman"/>
                <w:sz w:val="24"/>
                <w:szCs w:val="24"/>
              </w:rPr>
            </w:pPr>
            <w:r w:rsidRPr="00D336A8">
              <w:rPr>
                <w:rFonts w:ascii="Times New Roman" w:hAnsi="Times New Roman" w:cs="Times New Roman"/>
                <w:sz w:val="24"/>
                <w:szCs w:val="24"/>
              </w:rPr>
              <w:t xml:space="preserve">          Директор МАОУ ДОД «ДШИ №1»</w:t>
            </w:r>
          </w:p>
          <w:p w:rsidR="00B41B78" w:rsidRPr="00D336A8" w:rsidRDefault="00B41B78" w:rsidP="00D336A8">
            <w:pPr>
              <w:spacing w:after="0" w:line="480" w:lineRule="exact"/>
              <w:rPr>
                <w:rFonts w:ascii="Times New Roman" w:hAnsi="Times New Roman" w:cs="Times New Roman"/>
                <w:sz w:val="24"/>
                <w:szCs w:val="24"/>
              </w:rPr>
            </w:pPr>
            <w:r w:rsidRPr="00D336A8">
              <w:rPr>
                <w:rFonts w:ascii="Times New Roman" w:hAnsi="Times New Roman" w:cs="Times New Roman"/>
                <w:sz w:val="24"/>
                <w:szCs w:val="24"/>
              </w:rPr>
              <w:t xml:space="preserve">                               В.Ю.Гавриленко</w:t>
            </w:r>
          </w:p>
          <w:p w:rsidR="00B41B78" w:rsidRPr="00D336A8" w:rsidRDefault="00B41B78" w:rsidP="00D336A8">
            <w:pPr>
              <w:spacing w:after="0" w:line="480" w:lineRule="exact"/>
              <w:rPr>
                <w:rFonts w:ascii="Times New Roman" w:hAnsi="Times New Roman" w:cs="Times New Roman"/>
                <w:sz w:val="24"/>
                <w:szCs w:val="24"/>
              </w:rPr>
            </w:pPr>
            <w:r w:rsidRPr="00D336A8">
              <w:rPr>
                <w:rFonts w:ascii="Times New Roman" w:hAnsi="Times New Roman" w:cs="Times New Roman"/>
                <w:sz w:val="24"/>
                <w:szCs w:val="24"/>
              </w:rPr>
              <w:t xml:space="preserve">                       _____________________</w:t>
            </w:r>
          </w:p>
          <w:p w:rsidR="00B41B78" w:rsidRPr="00D336A8" w:rsidRDefault="00B41B78" w:rsidP="00D336A8">
            <w:pPr>
              <w:spacing w:after="0" w:line="480" w:lineRule="exact"/>
              <w:rPr>
                <w:rFonts w:ascii="Times New Roman" w:hAnsi="Times New Roman" w:cs="Times New Roman"/>
                <w:sz w:val="24"/>
                <w:szCs w:val="24"/>
              </w:rPr>
            </w:pPr>
            <w:r w:rsidRPr="00D336A8">
              <w:rPr>
                <w:rFonts w:ascii="Times New Roman" w:hAnsi="Times New Roman" w:cs="Times New Roman"/>
                <w:sz w:val="24"/>
                <w:szCs w:val="24"/>
              </w:rPr>
              <w:t xml:space="preserve">                                            (подпись)</w:t>
            </w:r>
          </w:p>
          <w:p w:rsidR="00B41B78" w:rsidRPr="00D336A8" w:rsidRDefault="00B41B78" w:rsidP="00D336A8">
            <w:pPr>
              <w:spacing w:after="0" w:line="480" w:lineRule="exact"/>
              <w:rPr>
                <w:rFonts w:ascii="Times New Roman" w:hAnsi="Times New Roman" w:cs="Times New Roman"/>
                <w:sz w:val="24"/>
                <w:szCs w:val="24"/>
              </w:rPr>
            </w:pPr>
            <w:r w:rsidRPr="00D336A8">
              <w:rPr>
                <w:rFonts w:ascii="Times New Roman" w:hAnsi="Times New Roman" w:cs="Times New Roman"/>
                <w:sz w:val="24"/>
                <w:szCs w:val="24"/>
              </w:rPr>
              <w:t xml:space="preserve">                                  дата утверждения</w:t>
            </w:r>
          </w:p>
        </w:tc>
      </w:tr>
    </w:tbl>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B37796">
      <w:pPr>
        <w:spacing w:after="0" w:line="480" w:lineRule="exact"/>
        <w:rPr>
          <w:rFonts w:ascii="Times New Roman" w:hAnsi="Times New Roman" w:cs="Times New Roman"/>
          <w:sz w:val="24"/>
          <w:szCs w:val="24"/>
        </w:rPr>
      </w:pPr>
      <w:r w:rsidRPr="00B37796">
        <w:rPr>
          <w:rFonts w:ascii="Times New Roman" w:hAnsi="Times New Roman" w:cs="Times New Roman"/>
          <w:sz w:val="24"/>
          <w:szCs w:val="24"/>
        </w:rPr>
        <w:t xml:space="preserve">Разработчик </w:t>
      </w:r>
      <w:r>
        <w:rPr>
          <w:rFonts w:ascii="Times New Roman" w:hAnsi="Times New Roman" w:cs="Times New Roman"/>
          <w:sz w:val="24"/>
          <w:szCs w:val="24"/>
        </w:rPr>
        <w:t>– Смирнова Светлана Константиновна, преподаватель.</w:t>
      </w:r>
    </w:p>
    <w:p w:rsidR="00B41B78" w:rsidRDefault="00B41B78" w:rsidP="00B37796">
      <w:pPr>
        <w:spacing w:after="0" w:line="480" w:lineRule="exact"/>
        <w:rPr>
          <w:rFonts w:ascii="Times New Roman" w:hAnsi="Times New Roman" w:cs="Times New Roman"/>
          <w:sz w:val="24"/>
          <w:szCs w:val="24"/>
        </w:rPr>
      </w:pPr>
    </w:p>
    <w:p w:rsidR="00B41B78" w:rsidRDefault="00B41B78" w:rsidP="00B37796">
      <w:pPr>
        <w:spacing w:after="0" w:line="480" w:lineRule="exact"/>
        <w:rPr>
          <w:rFonts w:ascii="Times New Roman" w:hAnsi="Times New Roman" w:cs="Times New Roman"/>
          <w:sz w:val="24"/>
          <w:szCs w:val="24"/>
        </w:rPr>
      </w:pPr>
    </w:p>
    <w:p w:rsidR="00B41B78" w:rsidRPr="00B37796" w:rsidRDefault="00B41B78" w:rsidP="00B37796">
      <w:pPr>
        <w:spacing w:after="0" w:line="480" w:lineRule="exact"/>
        <w:rPr>
          <w:rFonts w:ascii="Times New Roman" w:hAnsi="Times New Roman" w:cs="Times New Roman"/>
          <w:sz w:val="24"/>
          <w:szCs w:val="24"/>
        </w:rPr>
      </w:pPr>
    </w:p>
    <w:p w:rsidR="00B41B78" w:rsidRPr="00B37796" w:rsidRDefault="00B41B78" w:rsidP="002845A5">
      <w:pPr>
        <w:spacing w:after="0" w:line="480" w:lineRule="exact"/>
        <w:ind w:firstLine="240"/>
        <w:rPr>
          <w:rFonts w:ascii="Times New Roman" w:hAnsi="Times New Roman" w:cs="Times New Roman"/>
          <w:sz w:val="24"/>
          <w:szCs w:val="24"/>
        </w:rPr>
      </w:pPr>
    </w:p>
    <w:p w:rsidR="00B41B78" w:rsidRDefault="00B41B78" w:rsidP="00B37796">
      <w:pPr>
        <w:spacing w:after="0" w:line="480" w:lineRule="exact"/>
        <w:rPr>
          <w:rFonts w:ascii="Times New Roman" w:hAnsi="Times New Roman" w:cs="Times New Roman"/>
          <w:sz w:val="24"/>
          <w:szCs w:val="24"/>
        </w:rPr>
      </w:pPr>
      <w:r w:rsidRPr="00B37796">
        <w:rPr>
          <w:rFonts w:ascii="Times New Roman" w:hAnsi="Times New Roman" w:cs="Times New Roman"/>
          <w:sz w:val="24"/>
          <w:szCs w:val="24"/>
        </w:rPr>
        <w:t>Рецензент-</w:t>
      </w:r>
    </w:p>
    <w:p w:rsidR="00B41B78" w:rsidRDefault="00B41B78" w:rsidP="00B37796">
      <w:pPr>
        <w:spacing w:after="0" w:line="480" w:lineRule="exact"/>
        <w:rPr>
          <w:rFonts w:ascii="Times New Roman" w:hAnsi="Times New Roman" w:cs="Times New Roman"/>
          <w:sz w:val="24"/>
          <w:szCs w:val="24"/>
        </w:rPr>
      </w:pPr>
    </w:p>
    <w:p w:rsidR="00B41B78" w:rsidRPr="00B37796" w:rsidRDefault="00B41B78" w:rsidP="00B37796">
      <w:pPr>
        <w:spacing w:after="0" w:line="480" w:lineRule="exact"/>
        <w:rPr>
          <w:rFonts w:ascii="Times New Roman" w:hAnsi="Times New Roman" w:cs="Times New Roman"/>
          <w:sz w:val="24"/>
          <w:szCs w:val="24"/>
        </w:rPr>
      </w:pPr>
    </w:p>
    <w:p w:rsidR="00B41B78" w:rsidRPr="00B37796" w:rsidRDefault="00B41B78" w:rsidP="00B37796">
      <w:pPr>
        <w:spacing w:after="0" w:line="480" w:lineRule="exact"/>
        <w:rPr>
          <w:rFonts w:ascii="Times New Roman" w:hAnsi="Times New Roman" w:cs="Times New Roman"/>
          <w:sz w:val="24"/>
          <w:szCs w:val="24"/>
        </w:rPr>
      </w:pPr>
    </w:p>
    <w:p w:rsidR="00B41B78" w:rsidRPr="00B37796" w:rsidRDefault="00B41B78" w:rsidP="00B37796">
      <w:pPr>
        <w:spacing w:after="0" w:line="480" w:lineRule="exact"/>
        <w:rPr>
          <w:rFonts w:ascii="Times New Roman" w:hAnsi="Times New Roman" w:cs="Times New Roman"/>
          <w:sz w:val="24"/>
          <w:szCs w:val="24"/>
        </w:rPr>
      </w:pPr>
      <w:r w:rsidRPr="00B37796">
        <w:rPr>
          <w:rFonts w:ascii="Times New Roman" w:hAnsi="Times New Roman" w:cs="Times New Roman"/>
          <w:sz w:val="24"/>
          <w:szCs w:val="24"/>
        </w:rPr>
        <w:t>Рецензент -</w:t>
      </w:r>
    </w:p>
    <w:p w:rsidR="00B41B78" w:rsidRPr="00B37796" w:rsidRDefault="00B41B78" w:rsidP="002845A5">
      <w:pPr>
        <w:spacing w:after="0" w:line="480" w:lineRule="exact"/>
        <w:ind w:firstLine="240"/>
        <w:rPr>
          <w:rFonts w:ascii="Times New Roman" w:hAnsi="Times New Roman" w:cs="Times New Roman"/>
          <w:sz w:val="24"/>
          <w:szCs w:val="24"/>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Default="00B41B78" w:rsidP="002845A5">
      <w:pPr>
        <w:spacing w:after="0" w:line="480" w:lineRule="exact"/>
        <w:ind w:firstLine="240"/>
        <w:rPr>
          <w:rFonts w:ascii="Times New Roman" w:hAnsi="Times New Roman" w:cs="Times New Roman"/>
          <w:sz w:val="20"/>
          <w:szCs w:val="20"/>
        </w:rPr>
      </w:pPr>
    </w:p>
    <w:p w:rsidR="00B41B78" w:rsidRPr="002C035B" w:rsidRDefault="00B41B78" w:rsidP="002845A5">
      <w:pPr>
        <w:spacing w:after="0" w:line="480" w:lineRule="exact"/>
        <w:ind w:firstLine="240"/>
        <w:rPr>
          <w:rFonts w:ascii="Times New Roman" w:hAnsi="Times New Roman" w:cs="Times New Roman"/>
          <w:sz w:val="20"/>
          <w:szCs w:val="20"/>
        </w:rPr>
        <w:sectPr w:rsidR="00B41B78" w:rsidRPr="002C035B" w:rsidSect="002845A5">
          <w:footerReference w:type="default" r:id="rId7"/>
          <w:pgSz w:w="11906" w:h="16838" w:code="9"/>
          <w:pgMar w:top="1134" w:right="850" w:bottom="1134" w:left="1701" w:header="708" w:footer="708" w:gutter="0"/>
          <w:cols w:space="708"/>
          <w:docGrid w:linePitch="360"/>
        </w:sectPr>
      </w:pPr>
    </w:p>
    <w:p w:rsidR="00B41B78" w:rsidRPr="002C035B" w:rsidRDefault="00B41B78" w:rsidP="002845A5">
      <w:pPr>
        <w:tabs>
          <w:tab w:val="left" w:pos="1450"/>
        </w:tabs>
        <w:spacing w:before="67" w:after="0" w:line="240" w:lineRule="auto"/>
        <w:ind w:firstLine="240"/>
        <w:jc w:val="center"/>
        <w:rPr>
          <w:rFonts w:ascii="Times New Roman" w:hAnsi="Times New Roman" w:cs="Times New Roman"/>
          <w:sz w:val="26"/>
          <w:szCs w:val="26"/>
        </w:rPr>
      </w:pPr>
      <w:r w:rsidRPr="002C035B">
        <w:rPr>
          <w:rFonts w:ascii="Times New Roman" w:hAnsi="Times New Roman" w:cs="Times New Roman"/>
          <w:b/>
          <w:bCs/>
          <w:sz w:val="26"/>
          <w:szCs w:val="26"/>
        </w:rPr>
        <w:t>I.</w:t>
      </w:r>
      <w:r w:rsidRPr="002C035B">
        <w:rPr>
          <w:rFonts w:ascii="Times New Roman" w:hAnsi="Times New Roman" w:cs="Times New Roman"/>
          <w:b/>
          <w:bCs/>
          <w:sz w:val="26"/>
          <w:szCs w:val="26"/>
        </w:rPr>
        <w:tab/>
        <w:t>ПОЯСНИТЕЛЬНАЯ ЗАПИСКА</w:t>
      </w: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tabs>
          <w:tab w:val="left" w:pos="1402"/>
        </w:tabs>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b/>
          <w:bCs/>
          <w:i/>
          <w:iCs/>
          <w:sz w:val="26"/>
          <w:szCs w:val="26"/>
        </w:rPr>
        <w:t>1.</w:t>
      </w:r>
      <w:r w:rsidRPr="002C035B">
        <w:rPr>
          <w:rFonts w:ascii="Times New Roman" w:hAnsi="Times New Roman" w:cs="Times New Roman"/>
          <w:b/>
          <w:bCs/>
          <w:i/>
          <w:iCs/>
          <w:sz w:val="26"/>
          <w:szCs w:val="26"/>
        </w:rPr>
        <w:tab/>
        <w:t>Характеристика учебного предмета, его место и роль в</w:t>
      </w:r>
      <w:r w:rsidRPr="002C035B">
        <w:rPr>
          <w:rFonts w:ascii="Times New Roman" w:hAnsi="Times New Roman" w:cs="Times New Roman"/>
          <w:b/>
          <w:bCs/>
          <w:i/>
          <w:iCs/>
          <w:sz w:val="26"/>
          <w:szCs w:val="26"/>
        </w:rPr>
        <w:br/>
        <w:t>образовательном процессе</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Программа по учебному предмету «Подготовка сценических номеров» разработана в соответствии с федеральными государственными требованиями (далее - ФГТ) к минимуму содержания, структуре и условиям реализации дополнительной предпрофессиональной общеобразовательной программы «Искусство театра».</w:t>
      </w:r>
    </w:p>
    <w:p w:rsidR="00B41B78" w:rsidRPr="002C035B" w:rsidRDefault="00B41B78" w:rsidP="002845A5">
      <w:pPr>
        <w:spacing w:before="10" w:after="0" w:line="480" w:lineRule="exact"/>
        <w:ind w:firstLine="240"/>
        <w:jc w:val="both"/>
        <w:rPr>
          <w:rFonts w:ascii="Times New Roman" w:hAnsi="Times New Roman" w:cs="Times New Roman"/>
          <w:sz w:val="26"/>
          <w:szCs w:val="26"/>
        </w:rPr>
      </w:pPr>
      <w:r w:rsidRPr="002C035B">
        <w:rPr>
          <w:rFonts w:ascii="Times New Roman" w:hAnsi="Times New Roman" w:cs="Times New Roman"/>
          <w:b/>
          <w:bCs/>
          <w:i/>
          <w:iCs/>
          <w:sz w:val="26"/>
          <w:szCs w:val="26"/>
        </w:rPr>
        <w:t xml:space="preserve">Учебный предмет «Подготовка сценических номеров» - это репетиционный процесс постановочной работы, осуществляемый педагогами профильных предметов, </w:t>
      </w:r>
      <w:r w:rsidRPr="002C035B">
        <w:rPr>
          <w:rFonts w:ascii="Times New Roman" w:hAnsi="Times New Roman" w:cs="Times New Roman"/>
          <w:sz w:val="26"/>
          <w:szCs w:val="26"/>
        </w:rPr>
        <w:t>который объединяет, использует и координирует все практические навыки, приобретаемые учащимися в процессе освоения уроков по художественному слову, актерскому мастерству, пластическим и музыкальным предметам.</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Учебный предмет направлен на создание плодотворного и целесообразного репетиционного процесса, нацеленного на рост актерских умений в различных сферах творческого самовыражения.</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Процесс подготовки сценических номеров формирует у детей и подростков исполнительские умения и навыки в различных жанрах и театральных направлениях, знакомит с сущностью, выразительностью и содержательностью исполнительского искусства, способствует выявлению творческого потенциала и индивидуальности каждого учащегося, включая в работу физический, интеллектуальный и эмоциональный аппарат ребенка.</w:t>
      </w:r>
    </w:p>
    <w:p w:rsidR="00B41B78" w:rsidRDefault="00B41B78" w:rsidP="005847D8">
      <w:pPr>
        <w:tabs>
          <w:tab w:val="left" w:pos="1037"/>
        </w:tabs>
        <w:spacing w:before="14" w:after="0" w:line="480" w:lineRule="exact"/>
        <w:ind w:firstLine="240"/>
        <w:jc w:val="both"/>
        <w:rPr>
          <w:rFonts w:ascii="Times New Roman" w:hAnsi="Times New Roman" w:cs="Times New Roman"/>
          <w:sz w:val="26"/>
          <w:szCs w:val="26"/>
        </w:rPr>
      </w:pPr>
      <w:r w:rsidRPr="002C035B">
        <w:rPr>
          <w:rFonts w:ascii="Times New Roman" w:hAnsi="Times New Roman" w:cs="Times New Roman"/>
          <w:b/>
          <w:bCs/>
          <w:i/>
          <w:iCs/>
          <w:sz w:val="26"/>
          <w:szCs w:val="26"/>
        </w:rPr>
        <w:t>2.</w:t>
      </w:r>
      <w:r w:rsidRPr="002C035B">
        <w:rPr>
          <w:rFonts w:ascii="Times New Roman" w:hAnsi="Times New Roman" w:cs="Times New Roman"/>
          <w:b/>
          <w:bCs/>
          <w:i/>
          <w:iCs/>
          <w:sz w:val="26"/>
          <w:szCs w:val="26"/>
        </w:rPr>
        <w:tab/>
        <w:t>Срок реализации учебного предмета и объем учебного времени,</w:t>
      </w:r>
      <w:r w:rsidRPr="002C035B">
        <w:rPr>
          <w:rFonts w:ascii="Times New Roman" w:hAnsi="Times New Roman" w:cs="Times New Roman"/>
          <w:b/>
          <w:bCs/>
          <w:i/>
          <w:iCs/>
          <w:sz w:val="26"/>
          <w:szCs w:val="26"/>
        </w:rPr>
        <w:br/>
        <w:t>предусмотренный учебным планом образовательного учреждения на</w:t>
      </w:r>
      <w:r w:rsidRPr="002C035B">
        <w:rPr>
          <w:rFonts w:ascii="Times New Roman" w:hAnsi="Times New Roman" w:cs="Times New Roman"/>
          <w:b/>
          <w:bCs/>
          <w:i/>
          <w:iCs/>
          <w:sz w:val="26"/>
          <w:szCs w:val="26"/>
        </w:rPr>
        <w:br/>
        <w:t>реализацию учебного предмета</w:t>
      </w:r>
    </w:p>
    <w:p w:rsidR="00B41B78" w:rsidRPr="005847D8" w:rsidRDefault="00B41B78" w:rsidP="005847D8">
      <w:pPr>
        <w:tabs>
          <w:tab w:val="left" w:pos="1037"/>
        </w:tabs>
        <w:spacing w:before="14" w:after="0" w:line="480" w:lineRule="exact"/>
        <w:ind w:firstLine="240"/>
        <w:jc w:val="both"/>
        <w:rPr>
          <w:rFonts w:ascii="Times New Roman" w:hAnsi="Times New Roman" w:cs="Times New Roman"/>
          <w:sz w:val="26"/>
          <w:szCs w:val="26"/>
        </w:rPr>
        <w:sectPr w:rsidR="00B41B78" w:rsidRPr="005847D8" w:rsidSect="002845A5">
          <w:footerReference w:type="default" r:id="rId8"/>
          <w:pgSz w:w="11906" w:h="16838" w:code="9"/>
          <w:pgMar w:top="1134" w:right="850" w:bottom="1134" w:left="1701" w:header="720" w:footer="720" w:gutter="0"/>
          <w:cols w:space="720"/>
        </w:sectPr>
      </w:pPr>
    </w:p>
    <w:p w:rsidR="00B41B78" w:rsidRPr="002C035B" w:rsidRDefault="00B41B78" w:rsidP="002845A5">
      <w:pPr>
        <w:spacing w:after="0" w:line="240" w:lineRule="exact"/>
        <w:ind w:firstLine="240"/>
        <w:rPr>
          <w:rFonts w:ascii="Times New Roman" w:hAnsi="Times New Roman" w:cs="Times New Roman"/>
          <w:sz w:val="20"/>
          <w:szCs w:val="20"/>
        </w:rPr>
      </w:pPr>
    </w:p>
    <w:p w:rsidR="00B41B78" w:rsidRPr="002C035B" w:rsidRDefault="00B41B78" w:rsidP="005847D8">
      <w:pPr>
        <w:spacing w:before="67" w:after="0" w:line="480" w:lineRule="exact"/>
        <w:jc w:val="both"/>
        <w:rPr>
          <w:rFonts w:ascii="Times New Roman" w:hAnsi="Times New Roman" w:cs="Times New Roman"/>
          <w:sz w:val="26"/>
          <w:szCs w:val="26"/>
        </w:rPr>
      </w:pPr>
    </w:p>
    <w:p w:rsidR="00B41B78" w:rsidRPr="002C035B" w:rsidRDefault="00B41B78" w:rsidP="002845A5">
      <w:pPr>
        <w:spacing w:before="10"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Срок освоения программы учебного предмета «Подготовка сценических номеров» для детей, поступивших в образовательное учреждение в первый класс в возрасте с десяти до двенадцати лет (5-летняя образовательная программа, составляет 5 лет (с 1 по 5 класс).</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Объем учебного времени, предусмотренный учебным планом по дополнительной предпрофессиональной общеобразовательной программе в области театрального искусства «Искусство театра» на реализацию учебного предмета «Подготовка сценических номеров», составляет 330 часов максимальной учебной нагрузки, объем аудиторной нагрузки по данному предмету составляет 330 часов, объем времени на внеаудиторную (самостоятельную) работу обучающихся не предусматривается, на консультации (в том числе, в счет резерва учебного времени) отводится 24 часа.</w:t>
      </w:r>
    </w:p>
    <w:p w:rsidR="00B41B78" w:rsidRDefault="00B41B78" w:rsidP="005847D8">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театрального искусства, срок освоения программы может</w:t>
      </w:r>
      <w:r>
        <w:rPr>
          <w:rFonts w:ascii="Times New Roman" w:hAnsi="Times New Roman" w:cs="Times New Roman"/>
          <w:sz w:val="26"/>
          <w:szCs w:val="26"/>
        </w:rPr>
        <w:t xml:space="preserve"> быть увеличен на 1 год (6</w:t>
      </w:r>
      <w:r w:rsidRPr="002C035B">
        <w:rPr>
          <w:rFonts w:ascii="Times New Roman" w:hAnsi="Times New Roman" w:cs="Times New Roman"/>
          <w:sz w:val="26"/>
          <w:szCs w:val="26"/>
        </w:rPr>
        <w:t xml:space="preserve"> класс). Количество максимальной учебной нагрузки в</w:t>
      </w:r>
      <w:r>
        <w:rPr>
          <w:rFonts w:ascii="Times New Roman" w:hAnsi="Times New Roman" w:cs="Times New Roman"/>
          <w:sz w:val="26"/>
          <w:szCs w:val="26"/>
        </w:rPr>
        <w:t xml:space="preserve"> дополнительном классе </w:t>
      </w:r>
      <w:r w:rsidRPr="002C035B">
        <w:rPr>
          <w:rFonts w:ascii="Times New Roman" w:hAnsi="Times New Roman" w:cs="Times New Roman"/>
          <w:sz w:val="26"/>
          <w:szCs w:val="26"/>
        </w:rPr>
        <w:t xml:space="preserve">составляет 66 часов аудиторных занятий, на консультации перед зачетом </w:t>
      </w:r>
      <w:r>
        <w:rPr>
          <w:rFonts w:ascii="Times New Roman" w:hAnsi="Times New Roman" w:cs="Times New Roman"/>
          <w:sz w:val="26"/>
          <w:szCs w:val="26"/>
        </w:rPr>
        <w:t>или экзаменом отводится 8 часов.</w:t>
      </w:r>
    </w:p>
    <w:p w:rsidR="00B41B78" w:rsidRPr="002C035B" w:rsidRDefault="00B41B78" w:rsidP="005847D8">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 xml:space="preserve"> При пятилетнем сроке обучения объем учебной нагрузки в неделю составляет 2 часа (с 1 по 5 класс). Обучение в до</w:t>
      </w:r>
      <w:r>
        <w:rPr>
          <w:rFonts w:ascii="Times New Roman" w:hAnsi="Times New Roman" w:cs="Times New Roman"/>
          <w:sz w:val="26"/>
          <w:szCs w:val="26"/>
        </w:rPr>
        <w:t>полнительных (шестом) классе</w:t>
      </w:r>
      <w:r w:rsidRPr="002C035B">
        <w:rPr>
          <w:rFonts w:ascii="Times New Roman" w:hAnsi="Times New Roman" w:cs="Times New Roman"/>
          <w:sz w:val="26"/>
          <w:szCs w:val="26"/>
        </w:rPr>
        <w:t xml:space="preserve"> проходит в форме мелкогрупповых занятий от двух человек по 2 часа в неделю.</w:t>
      </w:r>
    </w:p>
    <w:p w:rsidR="00B41B78" w:rsidRPr="002C035B" w:rsidRDefault="00B41B78" w:rsidP="002845A5">
      <w:pPr>
        <w:tabs>
          <w:tab w:val="left" w:pos="1205"/>
        </w:tabs>
        <w:spacing w:before="14" w:after="0" w:line="480" w:lineRule="exact"/>
        <w:ind w:firstLine="240"/>
        <w:rPr>
          <w:rFonts w:ascii="Times New Roman" w:hAnsi="Times New Roman" w:cs="Times New Roman"/>
          <w:sz w:val="26"/>
          <w:szCs w:val="26"/>
        </w:rPr>
      </w:pPr>
      <w:r w:rsidRPr="002C035B">
        <w:rPr>
          <w:rFonts w:ascii="Times New Roman" w:hAnsi="Times New Roman" w:cs="Times New Roman"/>
          <w:b/>
          <w:bCs/>
          <w:i/>
          <w:iCs/>
          <w:sz w:val="26"/>
          <w:szCs w:val="26"/>
        </w:rPr>
        <w:t>3.</w:t>
      </w:r>
      <w:r w:rsidRPr="002C035B">
        <w:rPr>
          <w:rFonts w:ascii="Times New Roman" w:hAnsi="Times New Roman" w:cs="Times New Roman"/>
          <w:b/>
          <w:bCs/>
          <w:i/>
          <w:iCs/>
          <w:sz w:val="26"/>
          <w:szCs w:val="26"/>
        </w:rPr>
        <w:tab/>
        <w:t>Форма проведения учебных аудиторных занятий</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Учебный предмет «Подготовка сценических номеров» проходит в форме мелкогрупповых занятий (от 2 до 10 человек в группе)</w:t>
      </w:r>
    </w:p>
    <w:p w:rsidR="00B41B78" w:rsidRPr="002C035B" w:rsidRDefault="00B41B78" w:rsidP="002845A5">
      <w:pPr>
        <w:tabs>
          <w:tab w:val="left" w:pos="1205"/>
        </w:tabs>
        <w:spacing w:before="14" w:after="0" w:line="480" w:lineRule="exact"/>
        <w:ind w:firstLine="240"/>
        <w:rPr>
          <w:rFonts w:ascii="Times New Roman" w:hAnsi="Times New Roman" w:cs="Times New Roman"/>
          <w:sz w:val="26"/>
          <w:szCs w:val="26"/>
        </w:rPr>
      </w:pPr>
      <w:r w:rsidRPr="002C035B">
        <w:rPr>
          <w:rFonts w:ascii="Times New Roman" w:hAnsi="Times New Roman" w:cs="Times New Roman"/>
          <w:b/>
          <w:bCs/>
          <w:i/>
          <w:iCs/>
          <w:sz w:val="26"/>
          <w:szCs w:val="26"/>
        </w:rPr>
        <w:t>4.</w:t>
      </w:r>
      <w:r w:rsidRPr="002C035B">
        <w:rPr>
          <w:rFonts w:ascii="Times New Roman" w:hAnsi="Times New Roman" w:cs="Times New Roman"/>
          <w:b/>
          <w:bCs/>
          <w:i/>
          <w:iCs/>
          <w:sz w:val="26"/>
          <w:szCs w:val="26"/>
        </w:rPr>
        <w:tab/>
        <w:t>Цели и задачи учебного предмета</w:t>
      </w:r>
    </w:p>
    <w:p w:rsidR="00B41B78" w:rsidRPr="002C035B" w:rsidRDefault="00B41B78" w:rsidP="002845A5">
      <w:pPr>
        <w:spacing w:before="202" w:after="0" w:line="480" w:lineRule="exact"/>
        <w:ind w:firstLine="240"/>
        <w:rPr>
          <w:rFonts w:ascii="Times New Roman" w:hAnsi="Times New Roman" w:cs="Times New Roman"/>
          <w:sz w:val="26"/>
          <w:szCs w:val="26"/>
        </w:rPr>
      </w:pPr>
      <w:r w:rsidRPr="002C035B">
        <w:rPr>
          <w:rFonts w:ascii="Times New Roman" w:hAnsi="Times New Roman" w:cs="Times New Roman"/>
          <w:b/>
          <w:bCs/>
          <w:i/>
          <w:iCs/>
          <w:sz w:val="26"/>
          <w:szCs w:val="26"/>
        </w:rPr>
        <w:t>Цели:</w:t>
      </w:r>
    </w:p>
    <w:p w:rsidR="00B41B78" w:rsidRPr="002C035B" w:rsidRDefault="00B41B78" w:rsidP="002845A5">
      <w:pPr>
        <w:numPr>
          <w:ilvl w:val="0"/>
          <w:numId w:val="6"/>
        </w:numPr>
        <w:tabs>
          <w:tab w:val="left" w:pos="322"/>
        </w:tabs>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Выявление одаренных детей в области театрального искусства в раннем детском возрасте.</w:t>
      </w:r>
    </w:p>
    <w:p w:rsidR="00B41B78" w:rsidRPr="002C035B" w:rsidRDefault="00B41B78" w:rsidP="002845A5">
      <w:pPr>
        <w:numPr>
          <w:ilvl w:val="0"/>
          <w:numId w:val="6"/>
        </w:numPr>
        <w:tabs>
          <w:tab w:val="left" w:pos="451"/>
        </w:tabs>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Художественно-эстетическое развитие личности ребенка на основе приобретенных им в процессе освоения программы театрально-исполнительских знаний, умений и навыков.</w:t>
      </w:r>
    </w:p>
    <w:p w:rsidR="00B41B78" w:rsidRPr="002C035B" w:rsidRDefault="00B41B78" w:rsidP="002845A5">
      <w:pPr>
        <w:numPr>
          <w:ilvl w:val="0"/>
          <w:numId w:val="6"/>
        </w:numPr>
        <w:tabs>
          <w:tab w:val="left" w:pos="451"/>
        </w:tabs>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Подготовка одаренных детей к поступлению в образовательные учреждения, реализующие профессиональные образовательные программы в области театрального искусства.</w:t>
      </w:r>
    </w:p>
    <w:p w:rsidR="00B41B78" w:rsidRPr="002C035B" w:rsidRDefault="00B41B78" w:rsidP="002845A5">
      <w:pPr>
        <w:spacing w:before="14" w:after="0" w:line="480" w:lineRule="exact"/>
        <w:ind w:firstLine="240"/>
        <w:rPr>
          <w:rFonts w:ascii="Times New Roman" w:hAnsi="Times New Roman" w:cs="Times New Roman"/>
          <w:sz w:val="26"/>
          <w:szCs w:val="26"/>
        </w:rPr>
      </w:pPr>
      <w:r w:rsidRPr="002C035B">
        <w:rPr>
          <w:rFonts w:ascii="Times New Roman" w:hAnsi="Times New Roman" w:cs="Times New Roman"/>
          <w:b/>
          <w:bCs/>
          <w:i/>
          <w:iCs/>
          <w:sz w:val="26"/>
          <w:szCs w:val="26"/>
        </w:rPr>
        <w:t>Задачи учебного предмета:</w:t>
      </w:r>
    </w:p>
    <w:p w:rsidR="00B41B78" w:rsidRPr="002C035B" w:rsidRDefault="00B41B78" w:rsidP="002845A5">
      <w:pPr>
        <w:numPr>
          <w:ilvl w:val="0"/>
          <w:numId w:val="7"/>
        </w:numPr>
        <w:tabs>
          <w:tab w:val="left" w:pos="994"/>
        </w:tabs>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Познакомить учеников с театром как видом искусства.</w:t>
      </w:r>
    </w:p>
    <w:p w:rsidR="00B41B78" w:rsidRPr="002C035B" w:rsidRDefault="00B41B78" w:rsidP="002845A5">
      <w:pPr>
        <w:numPr>
          <w:ilvl w:val="0"/>
          <w:numId w:val="7"/>
        </w:numPr>
        <w:tabs>
          <w:tab w:val="left" w:pos="994"/>
        </w:tabs>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Обеспечить учащимся постоянную сценическую практику.</w:t>
      </w:r>
    </w:p>
    <w:p w:rsidR="00B41B78" w:rsidRPr="002C035B" w:rsidRDefault="00B41B78" w:rsidP="002845A5">
      <w:pPr>
        <w:numPr>
          <w:ilvl w:val="0"/>
          <w:numId w:val="7"/>
        </w:numPr>
        <w:tabs>
          <w:tab w:val="left" w:pos="994"/>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Развивать личностные и творческие способности детей.</w:t>
      </w:r>
    </w:p>
    <w:p w:rsidR="00B41B78" w:rsidRPr="002C035B" w:rsidRDefault="00B41B78" w:rsidP="002845A5">
      <w:pPr>
        <w:numPr>
          <w:ilvl w:val="0"/>
          <w:numId w:val="7"/>
        </w:numPr>
        <w:tabs>
          <w:tab w:val="left" w:pos="994"/>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Снять психологические и мышечные зажимы.</w:t>
      </w:r>
    </w:p>
    <w:p w:rsidR="00B41B78" w:rsidRPr="002C035B" w:rsidRDefault="00B41B78" w:rsidP="002845A5">
      <w:pPr>
        <w:numPr>
          <w:ilvl w:val="0"/>
          <w:numId w:val="7"/>
        </w:numPr>
        <w:tabs>
          <w:tab w:val="left" w:pos="984"/>
        </w:tabs>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Способствовать формированию у учащихся духовно-нравственной позиции.</w:t>
      </w:r>
    </w:p>
    <w:p w:rsidR="00B41B78" w:rsidRPr="002C035B" w:rsidRDefault="00B41B78" w:rsidP="002845A5">
      <w:pPr>
        <w:numPr>
          <w:ilvl w:val="0"/>
          <w:numId w:val="7"/>
        </w:numPr>
        <w:tabs>
          <w:tab w:val="left" w:pos="994"/>
        </w:tabs>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Научить:</w:t>
      </w:r>
    </w:p>
    <w:p w:rsidR="00B41B78" w:rsidRPr="002C035B" w:rsidRDefault="00B41B78" w:rsidP="002845A5">
      <w:pPr>
        <w:spacing w:before="168"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  основам техники безопасности при работе на сцене;</w:t>
      </w:r>
    </w:p>
    <w:p w:rsidR="00B41B78" w:rsidRPr="002C035B" w:rsidRDefault="00B41B78" w:rsidP="002845A5">
      <w:pPr>
        <w:numPr>
          <w:ilvl w:val="0"/>
          <w:numId w:val="8"/>
        </w:numPr>
        <w:tabs>
          <w:tab w:val="left" w:pos="1090"/>
        </w:tabs>
        <w:spacing w:before="67" w:after="0" w:line="490" w:lineRule="exact"/>
        <w:ind w:firstLine="240"/>
        <w:rPr>
          <w:rFonts w:ascii="Times New Roman" w:hAnsi="Times New Roman" w:cs="Times New Roman"/>
          <w:sz w:val="26"/>
          <w:szCs w:val="26"/>
        </w:rPr>
      </w:pPr>
      <w:r w:rsidRPr="002C035B">
        <w:rPr>
          <w:rFonts w:ascii="Times New Roman" w:hAnsi="Times New Roman" w:cs="Times New Roman"/>
          <w:sz w:val="26"/>
          <w:szCs w:val="26"/>
        </w:rPr>
        <w:t>использовать      выразительные      средства      для      создания художественного образа (пластику, мимику и т.д.);</w:t>
      </w:r>
    </w:p>
    <w:p w:rsidR="00B41B78" w:rsidRPr="002C035B" w:rsidRDefault="00B41B78" w:rsidP="002845A5">
      <w:pPr>
        <w:numPr>
          <w:ilvl w:val="0"/>
          <w:numId w:val="8"/>
        </w:numPr>
        <w:tabs>
          <w:tab w:val="left" w:pos="1090"/>
        </w:tabs>
        <w:spacing w:before="5" w:after="0" w:line="490" w:lineRule="exact"/>
        <w:ind w:firstLine="240"/>
        <w:rPr>
          <w:rFonts w:ascii="Times New Roman" w:hAnsi="Times New Roman" w:cs="Times New Roman"/>
          <w:sz w:val="26"/>
          <w:szCs w:val="26"/>
        </w:rPr>
      </w:pPr>
      <w:r w:rsidRPr="002C035B">
        <w:rPr>
          <w:rFonts w:ascii="Times New Roman" w:hAnsi="Times New Roman" w:cs="Times New Roman"/>
          <w:sz w:val="26"/>
          <w:szCs w:val="26"/>
        </w:rPr>
        <w:t>использовать приобретенные технические навыки при решении исполнительских задач;</w:t>
      </w:r>
    </w:p>
    <w:p w:rsidR="00B41B78" w:rsidRPr="002C035B" w:rsidRDefault="00B41B78" w:rsidP="002845A5">
      <w:pPr>
        <w:numPr>
          <w:ilvl w:val="0"/>
          <w:numId w:val="8"/>
        </w:numPr>
        <w:tabs>
          <w:tab w:val="left" w:pos="1109"/>
        </w:tabs>
        <w:spacing w:before="10" w:after="0" w:line="490" w:lineRule="exact"/>
        <w:ind w:firstLine="240"/>
        <w:rPr>
          <w:rFonts w:ascii="Times New Roman" w:hAnsi="Times New Roman" w:cs="Times New Roman"/>
          <w:sz w:val="26"/>
          <w:szCs w:val="26"/>
        </w:rPr>
      </w:pPr>
      <w:r w:rsidRPr="002C035B">
        <w:rPr>
          <w:rFonts w:ascii="Times New Roman" w:hAnsi="Times New Roman" w:cs="Times New Roman"/>
          <w:sz w:val="26"/>
          <w:szCs w:val="26"/>
        </w:rPr>
        <w:t>снимать индивидуальные зажимы; бороться со страхом выхода на</w:t>
      </w:r>
    </w:p>
    <w:p w:rsidR="00B41B78" w:rsidRPr="002C035B" w:rsidRDefault="00B41B78" w:rsidP="002845A5">
      <w:pPr>
        <w:spacing w:before="221" w:after="0" w:line="1" w:lineRule="exact"/>
        <w:ind w:firstLine="240"/>
        <w:rPr>
          <w:rFonts w:ascii="Times New Roman" w:hAnsi="Times New Roman" w:cs="Times New Roman"/>
          <w:sz w:val="20"/>
          <w:szCs w:val="20"/>
        </w:rPr>
      </w:pPr>
    </w:p>
    <w:tbl>
      <w:tblPr>
        <w:tblW w:w="0" w:type="auto"/>
        <w:tblInd w:w="-38" w:type="dxa"/>
        <w:tblLayout w:type="fixed"/>
        <w:tblCellMar>
          <w:left w:w="40" w:type="dxa"/>
          <w:right w:w="40" w:type="dxa"/>
        </w:tblCellMar>
        <w:tblLook w:val="00A0"/>
      </w:tblPr>
      <w:tblGrid>
        <w:gridCol w:w="960"/>
        <w:gridCol w:w="7872"/>
      </w:tblGrid>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сцену;</w:t>
            </w:r>
          </w:p>
        </w:tc>
        <w:tc>
          <w:tcPr>
            <w:tcW w:w="7872" w:type="dxa"/>
          </w:tcPr>
          <w:p w:rsidR="00B41B78" w:rsidRPr="002C035B" w:rsidRDefault="00B41B78" w:rsidP="002845A5">
            <w:pPr>
              <w:spacing w:after="0" w:line="240" w:lineRule="auto"/>
              <w:ind w:firstLine="240"/>
              <w:rPr>
                <w:rFonts w:ascii="Times New Roman" w:hAnsi="Times New Roman" w:cs="Times New Roman"/>
                <w:sz w:val="20"/>
                <w:szCs w:val="20"/>
              </w:rPr>
            </w:pP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ориентироваться и действовать в сценическом пространстве;</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органично и естественно существовать на сцене;</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свободно мыслить и действовать на сцене,</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взаимодействовать с партнером на сцене;</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координировать свое положение в сценическом пространстве.</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7.</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Развивать в репетиционном процессе:</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наблюдательность;</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творческую фантазию и воображение;</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внимание и память;</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ассоциативное и образное мышление;</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чувство ритма;</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логическое мышление;</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способность выстраивать событийный ряд;</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способность определения основной мысли, идеи произведения;</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способность    анализировать    предлагаемый         материал</w:t>
            </w:r>
          </w:p>
        </w:tc>
      </w:tr>
      <w:tr w:rsidR="00B41B78" w:rsidRPr="009D614C">
        <w:tc>
          <w:tcPr>
            <w:tcW w:w="8832" w:type="dxa"/>
            <w:gridSpan w:val="2"/>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формулировать свои мысли;</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уметь донести свои идеи и ощущения до зрителя;</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анализировать свою работу и работу других обучающихся;</w:t>
            </w:r>
          </w:p>
        </w:tc>
      </w:tr>
      <w:tr w:rsidR="00B41B78" w:rsidRPr="009D614C">
        <w:tc>
          <w:tcPr>
            <w:tcW w:w="8832" w:type="dxa"/>
            <w:gridSpan w:val="2"/>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8. Развивать в процессе постановочной работы:</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навыки владения средствами пластической выразительности;</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навыки участия в репетиционной работе;</w:t>
            </w:r>
          </w:p>
        </w:tc>
      </w:tr>
      <w:tr w:rsidR="00B41B78" w:rsidRPr="009D614C">
        <w:tc>
          <w:tcPr>
            <w:tcW w:w="960" w:type="dxa"/>
          </w:tcPr>
          <w:p w:rsidR="00B41B78" w:rsidRPr="002C035B" w:rsidRDefault="00B41B78" w:rsidP="002845A5">
            <w:pPr>
              <w:spacing w:after="0" w:line="240" w:lineRule="auto"/>
              <w:ind w:firstLine="240"/>
              <w:rPr>
                <w:rFonts w:ascii="Times New Roman" w:hAnsi="Times New Roman" w:cs="Times New Roman"/>
                <w:sz w:val="28"/>
                <w:szCs w:val="28"/>
              </w:rPr>
            </w:pPr>
            <w:r w:rsidRPr="002C035B">
              <w:rPr>
                <w:rFonts w:ascii="Times New Roman" w:hAnsi="Times New Roman" w:cs="Times New Roman"/>
                <w:sz w:val="28"/>
                <w:szCs w:val="28"/>
                <w:vertAlign w:val="subscript"/>
              </w:rPr>
              <w:t>•</w:t>
            </w:r>
          </w:p>
        </w:tc>
        <w:tc>
          <w:tcPr>
            <w:tcW w:w="7872" w:type="dxa"/>
          </w:tcPr>
          <w:p w:rsidR="00B41B78" w:rsidRPr="002C035B" w:rsidRDefault="00B41B78" w:rsidP="002845A5">
            <w:pPr>
              <w:spacing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навыки публичных выступлений;</w:t>
            </w:r>
          </w:p>
        </w:tc>
      </w:tr>
    </w:tbl>
    <w:p w:rsidR="00B41B78" w:rsidRPr="002C035B" w:rsidRDefault="00B41B78" w:rsidP="002845A5">
      <w:pPr>
        <w:numPr>
          <w:ilvl w:val="0"/>
          <w:numId w:val="9"/>
        </w:numPr>
        <w:tabs>
          <w:tab w:val="left" w:pos="1085"/>
        </w:tabs>
        <w:spacing w:before="67"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навыки общения со зрительской аудиторией в условиях театрального представления;</w:t>
      </w:r>
    </w:p>
    <w:p w:rsidR="00B41B78" w:rsidRPr="002C035B" w:rsidRDefault="00B41B78" w:rsidP="002845A5">
      <w:pPr>
        <w:numPr>
          <w:ilvl w:val="0"/>
          <w:numId w:val="9"/>
        </w:numPr>
        <w:tabs>
          <w:tab w:val="left" w:pos="1085"/>
        </w:tabs>
        <w:spacing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партнерские отношения в группе, учить общению друг с другом, взаимному уважению, взаимопониманию;</w:t>
      </w:r>
    </w:p>
    <w:p w:rsidR="00B41B78" w:rsidRPr="002C035B" w:rsidRDefault="00B41B78" w:rsidP="002845A5">
      <w:pPr>
        <w:numPr>
          <w:ilvl w:val="0"/>
          <w:numId w:val="9"/>
        </w:numPr>
        <w:tabs>
          <w:tab w:val="left" w:pos="1085"/>
        </w:tabs>
        <w:spacing w:before="5"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развивать эмоциональную сферу личности ребенка, в том числе способность к состраданию, сочувствию;</w:t>
      </w:r>
    </w:p>
    <w:p w:rsidR="00B41B78" w:rsidRPr="002C035B" w:rsidRDefault="00B41B78" w:rsidP="002845A5">
      <w:pPr>
        <w:numPr>
          <w:ilvl w:val="0"/>
          <w:numId w:val="9"/>
        </w:numPr>
        <w:tabs>
          <w:tab w:val="left" w:pos="1085"/>
        </w:tabs>
        <w:spacing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самодисциплину, умение организовать себя и свое время;</w:t>
      </w:r>
    </w:p>
    <w:p w:rsidR="00B41B78" w:rsidRPr="002C035B" w:rsidRDefault="00B41B78" w:rsidP="002845A5">
      <w:pPr>
        <w:numPr>
          <w:ilvl w:val="0"/>
          <w:numId w:val="9"/>
        </w:numPr>
        <w:tabs>
          <w:tab w:val="left" w:pos="1085"/>
        </w:tabs>
        <w:spacing w:before="5"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чувство ответственности;</w:t>
      </w:r>
    </w:p>
    <w:p w:rsidR="00B41B78" w:rsidRPr="002C035B" w:rsidRDefault="00B41B78" w:rsidP="002845A5">
      <w:pPr>
        <w:numPr>
          <w:ilvl w:val="0"/>
          <w:numId w:val="9"/>
        </w:numPr>
        <w:tabs>
          <w:tab w:val="left" w:pos="1085"/>
        </w:tabs>
        <w:spacing w:before="5"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организаторские способности;</w:t>
      </w:r>
    </w:p>
    <w:p w:rsidR="00B41B78" w:rsidRPr="002C035B" w:rsidRDefault="00B41B78" w:rsidP="002845A5">
      <w:pPr>
        <w:numPr>
          <w:ilvl w:val="0"/>
          <w:numId w:val="9"/>
        </w:numPr>
        <w:tabs>
          <w:tab w:val="left" w:pos="1085"/>
        </w:tabs>
        <w:spacing w:before="5"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умение преподнести и обосновать свою мысль;</w:t>
      </w:r>
    </w:p>
    <w:p w:rsidR="00B41B78" w:rsidRPr="002C035B" w:rsidRDefault="00B41B78" w:rsidP="002845A5">
      <w:pPr>
        <w:numPr>
          <w:ilvl w:val="0"/>
          <w:numId w:val="9"/>
        </w:numPr>
        <w:tabs>
          <w:tab w:val="left" w:pos="1085"/>
        </w:tabs>
        <w:spacing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художественный вкус;</w:t>
      </w:r>
    </w:p>
    <w:p w:rsidR="00B41B78" w:rsidRPr="002C035B" w:rsidRDefault="00B41B78" w:rsidP="002845A5">
      <w:pPr>
        <w:numPr>
          <w:ilvl w:val="0"/>
          <w:numId w:val="9"/>
        </w:numPr>
        <w:tabs>
          <w:tab w:val="left" w:pos="1085"/>
        </w:tabs>
        <w:spacing w:before="5"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коммуникабельность;</w:t>
      </w:r>
    </w:p>
    <w:p w:rsidR="00B41B78" w:rsidRPr="002C035B" w:rsidRDefault="00B41B78" w:rsidP="002845A5">
      <w:pPr>
        <w:numPr>
          <w:ilvl w:val="0"/>
          <w:numId w:val="9"/>
        </w:numPr>
        <w:tabs>
          <w:tab w:val="left" w:pos="1085"/>
        </w:tabs>
        <w:spacing w:before="5"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трудолюбие;</w:t>
      </w:r>
    </w:p>
    <w:p w:rsidR="00B41B78" w:rsidRPr="002C035B" w:rsidRDefault="00B41B78" w:rsidP="002845A5">
      <w:pPr>
        <w:numPr>
          <w:ilvl w:val="0"/>
          <w:numId w:val="9"/>
        </w:numPr>
        <w:tabs>
          <w:tab w:val="left" w:pos="1085"/>
        </w:tabs>
        <w:spacing w:before="19"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активность.</w:t>
      </w:r>
    </w:p>
    <w:p w:rsidR="00B41B78" w:rsidRPr="002C035B" w:rsidRDefault="00B41B78" w:rsidP="002845A5">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Навыки, полученные в процессе обучения, реализуются учащимися в конкретной творческой работе в виде сценических номеров, концертных, конкурсных выступлений, спектаклей, которые исполняются для зрителей в течение каждого учебного года.</w:t>
      </w:r>
    </w:p>
    <w:p w:rsidR="00B41B78" w:rsidRPr="002C035B" w:rsidRDefault="00B41B78" w:rsidP="002845A5">
      <w:pPr>
        <w:spacing w:before="14" w:after="0" w:line="480" w:lineRule="exact"/>
        <w:ind w:firstLine="240"/>
        <w:jc w:val="center"/>
        <w:rPr>
          <w:rFonts w:ascii="Times New Roman" w:hAnsi="Times New Roman" w:cs="Times New Roman"/>
          <w:sz w:val="26"/>
          <w:szCs w:val="26"/>
        </w:rPr>
      </w:pPr>
      <w:r w:rsidRPr="002C035B">
        <w:rPr>
          <w:rFonts w:ascii="Times New Roman" w:hAnsi="Times New Roman" w:cs="Times New Roman"/>
          <w:b/>
          <w:bCs/>
          <w:i/>
          <w:iCs/>
          <w:sz w:val="26"/>
          <w:szCs w:val="26"/>
        </w:rPr>
        <w:t>5.    Обоснование структуры программы учебного предмета</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Обоснованием структуры программы являются ФГТ, отражающие все аспекты работы преподавателя с учеником.</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Программа содержит следующие разделы:</w:t>
      </w:r>
    </w:p>
    <w:p w:rsidR="00B41B78" w:rsidRPr="002C035B" w:rsidRDefault="00B41B78" w:rsidP="002845A5">
      <w:pPr>
        <w:numPr>
          <w:ilvl w:val="0"/>
          <w:numId w:val="5"/>
        </w:numPr>
        <w:tabs>
          <w:tab w:val="left" w:pos="1358"/>
        </w:tabs>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сведения о затратах учебного времени, предусмотренного на освоение учебного предмета;</w:t>
      </w:r>
    </w:p>
    <w:p w:rsidR="00B41B78" w:rsidRPr="002C035B" w:rsidRDefault="00B41B78" w:rsidP="002845A5">
      <w:pPr>
        <w:numPr>
          <w:ilvl w:val="0"/>
          <w:numId w:val="5"/>
        </w:numPr>
        <w:tabs>
          <w:tab w:val="left" w:pos="1013"/>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распределение учебного материала по годам обучения;</w:t>
      </w:r>
    </w:p>
    <w:p w:rsidR="00B41B78" w:rsidRPr="002C035B" w:rsidRDefault="00B41B78" w:rsidP="002845A5">
      <w:pPr>
        <w:numPr>
          <w:ilvl w:val="0"/>
          <w:numId w:val="5"/>
        </w:numPr>
        <w:tabs>
          <w:tab w:val="left" w:pos="1013"/>
        </w:tabs>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описание дидактических единиц;</w:t>
      </w:r>
    </w:p>
    <w:p w:rsidR="00B41B78" w:rsidRPr="002C035B" w:rsidRDefault="00B41B78" w:rsidP="002845A5">
      <w:pPr>
        <w:numPr>
          <w:ilvl w:val="0"/>
          <w:numId w:val="5"/>
        </w:numPr>
        <w:tabs>
          <w:tab w:val="left" w:pos="1013"/>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требования к уровню подготовки обучающихся;</w:t>
      </w:r>
    </w:p>
    <w:p w:rsidR="00B41B78" w:rsidRPr="002C035B" w:rsidRDefault="00B41B78" w:rsidP="002845A5">
      <w:pPr>
        <w:numPr>
          <w:ilvl w:val="0"/>
          <w:numId w:val="5"/>
        </w:numPr>
        <w:tabs>
          <w:tab w:val="left" w:pos="1013"/>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формы и методы контроля, система оценок;</w:t>
      </w:r>
    </w:p>
    <w:p w:rsidR="00B41B78" w:rsidRPr="002C035B" w:rsidRDefault="00B41B78" w:rsidP="002845A5">
      <w:pPr>
        <w:numPr>
          <w:ilvl w:val="0"/>
          <w:numId w:val="5"/>
        </w:numPr>
        <w:tabs>
          <w:tab w:val="left" w:pos="1013"/>
        </w:tabs>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методическое обеспечение учебного процесса.</w:t>
      </w:r>
    </w:p>
    <w:p w:rsidR="00B41B78" w:rsidRPr="002C035B" w:rsidRDefault="00B41B78" w:rsidP="002845A5">
      <w:pPr>
        <w:spacing w:before="67"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В соответствии с данными направлениями строится основной раздел программы «Содержание учебного предмета».</w:t>
      </w:r>
    </w:p>
    <w:p w:rsidR="00B41B78" w:rsidRPr="002C035B" w:rsidRDefault="00B41B78" w:rsidP="002845A5">
      <w:pPr>
        <w:tabs>
          <w:tab w:val="left" w:pos="1435"/>
        </w:tabs>
        <w:spacing w:before="10" w:after="0" w:line="480" w:lineRule="exact"/>
        <w:ind w:firstLine="240"/>
        <w:rPr>
          <w:rFonts w:ascii="Times New Roman" w:hAnsi="Times New Roman" w:cs="Times New Roman"/>
          <w:sz w:val="26"/>
          <w:szCs w:val="26"/>
        </w:rPr>
      </w:pPr>
      <w:r w:rsidRPr="002C035B">
        <w:rPr>
          <w:rFonts w:ascii="Times New Roman" w:hAnsi="Times New Roman" w:cs="Times New Roman"/>
          <w:b/>
          <w:bCs/>
          <w:i/>
          <w:iCs/>
          <w:sz w:val="26"/>
          <w:szCs w:val="26"/>
        </w:rPr>
        <w:t>6.</w:t>
      </w:r>
      <w:r w:rsidRPr="002C035B">
        <w:rPr>
          <w:rFonts w:ascii="Times New Roman" w:hAnsi="Times New Roman" w:cs="Times New Roman"/>
          <w:b/>
          <w:bCs/>
          <w:i/>
          <w:iCs/>
          <w:sz w:val="26"/>
          <w:szCs w:val="26"/>
        </w:rPr>
        <w:tab/>
        <w:t>Методы обучения</w:t>
      </w:r>
    </w:p>
    <w:p w:rsidR="00B41B78" w:rsidRPr="002C035B" w:rsidRDefault="00B41B78" w:rsidP="002845A5">
      <w:pPr>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Для достижения поставленных целей и реализации задач предмета используются следующие методы обучения: словесный (объяснение, беседа, рассказ);</w:t>
      </w:r>
    </w:p>
    <w:p w:rsidR="00B41B78" w:rsidRPr="002C035B" w:rsidRDefault="00B41B78" w:rsidP="002845A5">
      <w:pPr>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наглядный (показ, наблюдение, демонстрация приемов работы); практический;</w:t>
      </w:r>
    </w:p>
    <w:p w:rsidR="00B41B78" w:rsidRPr="002C035B" w:rsidRDefault="00B41B78" w:rsidP="002845A5">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эмоциональный (подбор ассоциаций, образов, создание художественных впечатлений).</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театрального исполнительства.</w:t>
      </w:r>
    </w:p>
    <w:p w:rsidR="00B41B78" w:rsidRPr="002C035B" w:rsidRDefault="00B41B78" w:rsidP="002845A5">
      <w:pPr>
        <w:tabs>
          <w:tab w:val="left" w:pos="1435"/>
        </w:tabs>
        <w:spacing w:before="14" w:after="0" w:line="480" w:lineRule="exact"/>
        <w:ind w:firstLine="240"/>
        <w:jc w:val="both"/>
        <w:rPr>
          <w:rFonts w:ascii="Times New Roman" w:hAnsi="Times New Roman" w:cs="Times New Roman"/>
          <w:sz w:val="26"/>
          <w:szCs w:val="26"/>
        </w:rPr>
      </w:pPr>
      <w:r w:rsidRPr="002C035B">
        <w:rPr>
          <w:rFonts w:ascii="Times New Roman" w:hAnsi="Times New Roman" w:cs="Times New Roman"/>
          <w:b/>
          <w:bCs/>
          <w:i/>
          <w:iCs/>
          <w:sz w:val="26"/>
          <w:szCs w:val="26"/>
        </w:rPr>
        <w:t>7.</w:t>
      </w:r>
      <w:r w:rsidRPr="002C035B">
        <w:rPr>
          <w:rFonts w:ascii="Times New Roman" w:hAnsi="Times New Roman" w:cs="Times New Roman"/>
          <w:b/>
          <w:bCs/>
          <w:i/>
          <w:iCs/>
          <w:sz w:val="26"/>
          <w:szCs w:val="26"/>
        </w:rPr>
        <w:tab/>
        <w:t>Описание материально-технических условий реализации</w:t>
      </w:r>
      <w:r w:rsidRPr="002C035B">
        <w:rPr>
          <w:rFonts w:ascii="Times New Roman" w:hAnsi="Times New Roman" w:cs="Times New Roman"/>
          <w:b/>
          <w:bCs/>
          <w:i/>
          <w:iCs/>
          <w:sz w:val="26"/>
          <w:szCs w:val="26"/>
        </w:rPr>
        <w:br/>
        <w:t>учебного предмета:</w:t>
      </w:r>
    </w:p>
    <w:p w:rsidR="00B41B78" w:rsidRPr="002C035B" w:rsidRDefault="00B41B78" w:rsidP="002845A5">
      <w:pPr>
        <w:numPr>
          <w:ilvl w:val="0"/>
          <w:numId w:val="11"/>
        </w:numPr>
        <w:tabs>
          <w:tab w:val="left" w:pos="422"/>
        </w:tabs>
        <w:spacing w:before="10"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специально оборудованное помещение (театральный зал) с необходимым оборудованием (пианино или роялем, осветительными приборами, музыкальной и компьютерной техникой);</w:t>
      </w:r>
    </w:p>
    <w:p w:rsidR="00B41B78" w:rsidRPr="002C035B" w:rsidRDefault="00B41B78" w:rsidP="002845A5">
      <w:pPr>
        <w:numPr>
          <w:ilvl w:val="0"/>
          <w:numId w:val="11"/>
        </w:numPr>
        <w:tabs>
          <w:tab w:val="left" w:pos="422"/>
        </w:tabs>
        <w:spacing w:before="24"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хореографический зал, оборудованный специальным напольным покрытием, станками, зеркалами, пианино;</w:t>
      </w:r>
    </w:p>
    <w:p w:rsidR="00B41B78" w:rsidRPr="002C035B" w:rsidRDefault="00B41B78" w:rsidP="002845A5">
      <w:pPr>
        <w:numPr>
          <w:ilvl w:val="0"/>
          <w:numId w:val="11"/>
        </w:numPr>
        <w:tabs>
          <w:tab w:val="left" w:pos="422"/>
        </w:tabs>
        <w:spacing w:before="10"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видеозал;</w:t>
      </w:r>
    </w:p>
    <w:p w:rsidR="00B41B78" w:rsidRPr="002C035B" w:rsidRDefault="00B41B78" w:rsidP="002845A5">
      <w:pPr>
        <w:numPr>
          <w:ilvl w:val="0"/>
          <w:numId w:val="11"/>
        </w:numPr>
        <w:tabs>
          <w:tab w:val="left" w:pos="422"/>
        </w:tabs>
        <w:spacing w:before="5"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помещения для работы с аудио- и видеоматериалами;</w:t>
      </w:r>
    </w:p>
    <w:p w:rsidR="00B41B78" w:rsidRPr="002C035B" w:rsidRDefault="00B41B78" w:rsidP="002845A5">
      <w:pPr>
        <w:numPr>
          <w:ilvl w:val="0"/>
          <w:numId w:val="11"/>
        </w:numPr>
        <w:tabs>
          <w:tab w:val="left" w:pos="422"/>
        </w:tabs>
        <w:spacing w:before="5"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учебные аудитории для групповых, мелкогрупповых и индивидуальных занятий;</w:t>
      </w:r>
    </w:p>
    <w:p w:rsidR="00B41B78" w:rsidRPr="002C035B" w:rsidRDefault="00B41B78" w:rsidP="002845A5">
      <w:pPr>
        <w:numPr>
          <w:ilvl w:val="0"/>
          <w:numId w:val="11"/>
        </w:numPr>
        <w:tabs>
          <w:tab w:val="left" w:pos="422"/>
        </w:tabs>
        <w:spacing w:before="5"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учебную аудиторию (или зал) со специальным напольным покрытием, ширмами, звуковой и видеоаппаратурой</w:t>
      </w:r>
    </w:p>
    <w:p w:rsidR="00B41B78" w:rsidRPr="002C035B" w:rsidRDefault="00B41B78" w:rsidP="002845A5">
      <w:pPr>
        <w:numPr>
          <w:ilvl w:val="0"/>
          <w:numId w:val="12"/>
        </w:numPr>
        <w:tabs>
          <w:tab w:val="left" w:pos="427"/>
        </w:tabs>
        <w:spacing w:before="67"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спортивная форма, желательно однотонного темного цвета; удобная, нескользкая обувь, ввиду обеспечения техники безопасности на занятиях и свободы движения в процессе работы;</w:t>
      </w:r>
    </w:p>
    <w:p w:rsidR="00B41B78" w:rsidRPr="002C035B" w:rsidRDefault="00B41B78" w:rsidP="002845A5">
      <w:pPr>
        <w:numPr>
          <w:ilvl w:val="0"/>
          <w:numId w:val="12"/>
        </w:numPr>
        <w:tabs>
          <w:tab w:val="left" w:pos="427"/>
        </w:tabs>
        <w:spacing w:before="5" w:after="0" w:line="499" w:lineRule="exact"/>
        <w:ind w:firstLine="240"/>
        <w:rPr>
          <w:rFonts w:ascii="Times New Roman" w:hAnsi="Times New Roman" w:cs="Times New Roman"/>
          <w:sz w:val="26"/>
          <w:szCs w:val="26"/>
        </w:rPr>
      </w:pPr>
      <w:r w:rsidRPr="002C035B">
        <w:rPr>
          <w:rFonts w:ascii="Times New Roman" w:hAnsi="Times New Roman" w:cs="Times New Roman"/>
          <w:sz w:val="26"/>
          <w:szCs w:val="26"/>
        </w:rPr>
        <w:t>компьютер, оснащенный звуковыми колонками;</w:t>
      </w:r>
    </w:p>
    <w:p w:rsidR="00B41B78" w:rsidRPr="002C035B" w:rsidRDefault="00B41B78" w:rsidP="002845A5">
      <w:pPr>
        <w:numPr>
          <w:ilvl w:val="0"/>
          <w:numId w:val="12"/>
        </w:numPr>
        <w:tabs>
          <w:tab w:val="left" w:pos="427"/>
        </w:tabs>
        <w:spacing w:after="0" w:line="499" w:lineRule="exact"/>
        <w:ind w:firstLine="240"/>
        <w:rPr>
          <w:rFonts w:ascii="Times New Roman" w:hAnsi="Times New Roman" w:cs="Times New Roman"/>
          <w:sz w:val="26"/>
          <w:szCs w:val="26"/>
        </w:rPr>
      </w:pPr>
      <w:r w:rsidRPr="002C035B">
        <w:rPr>
          <w:rFonts w:ascii="Times New Roman" w:hAnsi="Times New Roman" w:cs="Times New Roman"/>
          <w:sz w:val="26"/>
          <w:szCs w:val="26"/>
        </w:rPr>
        <w:t>фонотека;</w:t>
      </w:r>
    </w:p>
    <w:p w:rsidR="00B41B78" w:rsidRPr="002C035B" w:rsidRDefault="00B41B78" w:rsidP="002845A5">
      <w:pPr>
        <w:numPr>
          <w:ilvl w:val="0"/>
          <w:numId w:val="12"/>
        </w:numPr>
        <w:tabs>
          <w:tab w:val="left" w:pos="427"/>
        </w:tabs>
        <w:spacing w:after="0" w:line="499" w:lineRule="exact"/>
        <w:ind w:firstLine="240"/>
        <w:rPr>
          <w:rFonts w:ascii="Times New Roman" w:hAnsi="Times New Roman" w:cs="Times New Roman"/>
          <w:sz w:val="26"/>
          <w:szCs w:val="26"/>
        </w:rPr>
      </w:pPr>
      <w:r w:rsidRPr="002C035B">
        <w:rPr>
          <w:rFonts w:ascii="Times New Roman" w:hAnsi="Times New Roman" w:cs="Times New Roman"/>
          <w:sz w:val="26"/>
          <w:szCs w:val="26"/>
        </w:rPr>
        <w:t>использование сети Интернет;</w:t>
      </w:r>
    </w:p>
    <w:p w:rsidR="00B41B78" w:rsidRPr="002C035B" w:rsidRDefault="00B41B78" w:rsidP="002845A5">
      <w:pPr>
        <w:numPr>
          <w:ilvl w:val="0"/>
          <w:numId w:val="12"/>
        </w:numPr>
        <w:tabs>
          <w:tab w:val="left" w:pos="427"/>
        </w:tabs>
        <w:spacing w:after="0" w:line="499" w:lineRule="exact"/>
        <w:ind w:firstLine="240"/>
        <w:rPr>
          <w:rFonts w:ascii="Times New Roman" w:hAnsi="Times New Roman" w:cs="Times New Roman"/>
          <w:sz w:val="26"/>
          <w:szCs w:val="26"/>
        </w:rPr>
      </w:pPr>
      <w:r w:rsidRPr="002C035B">
        <w:rPr>
          <w:rFonts w:ascii="Times New Roman" w:hAnsi="Times New Roman" w:cs="Times New Roman"/>
          <w:sz w:val="26"/>
          <w:szCs w:val="26"/>
        </w:rPr>
        <w:t>материальная база для создания костюмов, реквизита и декораций;</w:t>
      </w:r>
    </w:p>
    <w:p w:rsidR="00B41B78" w:rsidRPr="002C035B" w:rsidRDefault="00B41B78" w:rsidP="002845A5">
      <w:pPr>
        <w:numPr>
          <w:ilvl w:val="0"/>
          <w:numId w:val="12"/>
        </w:numPr>
        <w:tabs>
          <w:tab w:val="left" w:pos="427"/>
        </w:tabs>
        <w:spacing w:after="0" w:line="499" w:lineRule="exact"/>
        <w:ind w:firstLine="240"/>
        <w:rPr>
          <w:rFonts w:ascii="Times New Roman" w:hAnsi="Times New Roman" w:cs="Times New Roman"/>
          <w:sz w:val="26"/>
          <w:szCs w:val="26"/>
        </w:rPr>
      </w:pPr>
      <w:r w:rsidRPr="002C035B">
        <w:rPr>
          <w:rFonts w:ascii="Times New Roman" w:hAnsi="Times New Roman" w:cs="Times New Roman"/>
          <w:sz w:val="26"/>
          <w:szCs w:val="26"/>
        </w:rPr>
        <w:t>школьная библиотека.</w:t>
      </w: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before="10" w:after="0" w:line="240" w:lineRule="auto"/>
        <w:ind w:firstLine="240"/>
        <w:jc w:val="both"/>
        <w:rPr>
          <w:rFonts w:ascii="Times New Roman" w:hAnsi="Times New Roman" w:cs="Times New Roman"/>
          <w:sz w:val="26"/>
          <w:szCs w:val="26"/>
        </w:rPr>
      </w:pPr>
      <w:r w:rsidRPr="002C035B">
        <w:rPr>
          <w:rFonts w:ascii="Times New Roman" w:hAnsi="Times New Roman" w:cs="Times New Roman"/>
          <w:b/>
          <w:bCs/>
          <w:sz w:val="26"/>
          <w:szCs w:val="26"/>
        </w:rPr>
        <w:t>II.    СОДЕРЖАНИЕ УЧЕБНОГО ПРЕДМЕТА</w:t>
      </w:r>
    </w:p>
    <w:p w:rsidR="00B41B78" w:rsidRPr="002C035B" w:rsidRDefault="00B41B78" w:rsidP="002845A5">
      <w:pPr>
        <w:spacing w:before="163" w:after="0" w:line="413" w:lineRule="exact"/>
        <w:ind w:firstLine="240"/>
        <w:rPr>
          <w:rFonts w:ascii="Times New Roman" w:hAnsi="Times New Roman" w:cs="Times New Roman"/>
          <w:sz w:val="34"/>
          <w:szCs w:val="34"/>
        </w:rPr>
      </w:pPr>
      <w:r w:rsidRPr="002C035B">
        <w:rPr>
          <w:rFonts w:ascii="Times New Roman" w:hAnsi="Times New Roman" w:cs="Times New Roman"/>
          <w:b/>
          <w:bCs/>
          <w:sz w:val="34"/>
          <w:szCs w:val="34"/>
        </w:rPr>
        <w:t>Учебно-тематический план (для каждого года обучения)</w:t>
      </w:r>
    </w:p>
    <w:p w:rsidR="00B41B78" w:rsidRPr="002C035B" w:rsidRDefault="00B41B78" w:rsidP="002845A5">
      <w:pPr>
        <w:numPr>
          <w:ilvl w:val="0"/>
          <w:numId w:val="13"/>
        </w:numPr>
        <w:tabs>
          <w:tab w:val="left" w:pos="154"/>
        </w:tabs>
        <w:spacing w:before="432" w:after="0" w:line="240" w:lineRule="auto"/>
        <w:ind w:firstLine="240"/>
        <w:jc w:val="center"/>
        <w:rPr>
          <w:rFonts w:ascii="Times New Roman" w:hAnsi="Times New Roman" w:cs="Times New Roman"/>
          <w:b/>
          <w:bCs/>
          <w:sz w:val="26"/>
          <w:szCs w:val="26"/>
        </w:rPr>
      </w:pPr>
      <w:r>
        <w:rPr>
          <w:noProof/>
        </w:rPr>
        <w:pict>
          <v:group id="_x0000_s1026" style="position:absolute;left:0;text-align:left;margin-left:-6pt;margin-top:92.15pt;width:480.25pt;height:276.75pt;z-index:251658240;mso-wrap-distance-left:1.9pt;mso-wrap-distance-top:28.3pt;mso-wrap-distance-right:1.9pt;mso-position-horizontal-relative:margin" coordorigin="1584,9134" coordsize="9605,5535">
            <v:shapetype id="_x0000_t202" coordsize="21600,21600" o:spt="202" path="m,l,21600r21600,l21600,xe">
              <v:stroke joinstyle="miter"/>
              <v:path gradientshapeok="t" o:connecttype="rect"/>
            </v:shapetype>
            <v:shape id="_x0000_s1027" type="#_x0000_t202" style="position:absolute;left:1584;top:9403;width:9605;height:5266" filled="f" strokecolor="white" strokeweight="0">
              <v:textbox inset="0,0,0,0">
                <w:txbxContent>
                  <w:tbl>
                    <w:tblPr>
                      <w:tblW w:w="0" w:type="auto"/>
                      <w:tblInd w:w="-38" w:type="dxa"/>
                      <w:tblLayout w:type="fixed"/>
                      <w:tblCellMar>
                        <w:left w:w="40" w:type="dxa"/>
                        <w:right w:w="40" w:type="dxa"/>
                      </w:tblCellMar>
                      <w:tblLook w:val="00A0"/>
                    </w:tblPr>
                    <w:tblGrid>
                      <w:gridCol w:w="542"/>
                      <w:gridCol w:w="2693"/>
                      <w:gridCol w:w="1560"/>
                      <w:gridCol w:w="1843"/>
                      <w:gridCol w:w="1411"/>
                      <w:gridCol w:w="1555"/>
                    </w:tblGrid>
                    <w:tr w:rsidR="00B41B78" w:rsidRPr="009D614C">
                      <w:tc>
                        <w:tcPr>
                          <w:tcW w:w="542" w:type="dxa"/>
                          <w:tcBorders>
                            <w:left w:val="single" w:sz="6" w:space="0" w:color="auto"/>
                            <w:bottom w:val="single" w:sz="6" w:space="0" w:color="auto"/>
                            <w:right w:val="single" w:sz="6" w:space="0" w:color="auto"/>
                          </w:tcBorders>
                        </w:tcPr>
                        <w:p w:rsidR="00B41B78" w:rsidRDefault="00B41B78">
                          <w:pPr>
                            <w:pStyle w:val="Style157"/>
                            <w:spacing w:line="240" w:lineRule="auto"/>
                            <w:jc w:val="left"/>
                            <w:rPr>
                              <w:sz w:val="22"/>
                              <w:szCs w:val="22"/>
                            </w:rPr>
                          </w:pPr>
                          <w:r>
                            <w:rPr>
                              <w:rStyle w:val="CharStyle42"/>
                              <w:rFonts w:ascii="Calibri" w:hAnsi="Calibri" w:cs="Calibri"/>
                            </w:rPr>
                            <w:t>№</w:t>
                          </w:r>
                        </w:p>
                      </w:tc>
                      <w:tc>
                        <w:tcPr>
                          <w:tcW w:w="2693" w:type="dxa"/>
                          <w:tcBorders>
                            <w:left w:val="single" w:sz="6" w:space="0" w:color="auto"/>
                            <w:bottom w:val="single" w:sz="6" w:space="0" w:color="auto"/>
                            <w:right w:val="single" w:sz="6" w:space="0" w:color="auto"/>
                          </w:tcBorders>
                        </w:tcPr>
                        <w:p w:rsidR="00B41B78" w:rsidRDefault="00B41B78">
                          <w:pPr>
                            <w:pStyle w:val="Style157"/>
                            <w:spacing w:line="240" w:lineRule="auto"/>
                            <w:ind w:left="970"/>
                            <w:jc w:val="left"/>
                            <w:rPr>
                              <w:sz w:val="22"/>
                              <w:szCs w:val="22"/>
                            </w:rPr>
                          </w:pPr>
                          <w:r>
                            <w:rPr>
                              <w:rStyle w:val="CharStyle42"/>
                              <w:rFonts w:ascii="Calibri" w:hAnsi="Calibri" w:cs="Calibri"/>
                            </w:rPr>
                            <w:t>темы</w:t>
                          </w:r>
                        </w:p>
                      </w:tc>
                      <w:tc>
                        <w:tcPr>
                          <w:tcW w:w="1560" w:type="dxa"/>
                          <w:tcBorders>
                            <w:left w:val="single" w:sz="6" w:space="0" w:color="auto"/>
                            <w:bottom w:val="single" w:sz="6" w:space="0" w:color="auto"/>
                            <w:right w:val="single" w:sz="6" w:space="0" w:color="auto"/>
                          </w:tcBorders>
                        </w:tcPr>
                        <w:p w:rsidR="00B41B78" w:rsidRDefault="00B41B78">
                          <w:pPr>
                            <w:pStyle w:val="Style157"/>
                            <w:jc w:val="left"/>
                            <w:rPr>
                              <w:sz w:val="22"/>
                              <w:szCs w:val="22"/>
                            </w:rPr>
                          </w:pPr>
                          <w:r>
                            <w:rPr>
                              <w:rStyle w:val="CharStyle42"/>
                              <w:rFonts w:ascii="Calibri" w:hAnsi="Calibri" w:cs="Calibri"/>
                            </w:rPr>
                            <w:t>учебного занятия</w:t>
                          </w:r>
                        </w:p>
                      </w:tc>
                      <w:tc>
                        <w:tcPr>
                          <w:tcW w:w="1843"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78" w:lineRule="exact"/>
                            <w:rPr>
                              <w:sz w:val="22"/>
                              <w:szCs w:val="22"/>
                            </w:rPr>
                          </w:pPr>
                          <w:r>
                            <w:rPr>
                              <w:rStyle w:val="CharStyle42"/>
                              <w:rFonts w:ascii="Calibri" w:hAnsi="Calibri" w:cs="Calibri"/>
                            </w:rPr>
                            <w:t>Максимальная учебная нагрузка</w:t>
                          </w:r>
                        </w:p>
                      </w:tc>
                      <w:tc>
                        <w:tcPr>
                          <w:tcW w:w="1411"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74" w:lineRule="exact"/>
                            <w:rPr>
                              <w:sz w:val="22"/>
                              <w:szCs w:val="22"/>
                            </w:rPr>
                          </w:pPr>
                          <w:r>
                            <w:rPr>
                              <w:rStyle w:val="CharStyle42"/>
                              <w:rFonts w:ascii="Calibri" w:hAnsi="Calibri" w:cs="Calibri"/>
                            </w:rPr>
                            <w:t>Самостояте льная работа</w:t>
                          </w:r>
                        </w:p>
                      </w:tc>
                      <w:tc>
                        <w:tcPr>
                          <w:tcW w:w="1555"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74" w:lineRule="exact"/>
                            <w:rPr>
                              <w:sz w:val="22"/>
                              <w:szCs w:val="22"/>
                            </w:rPr>
                          </w:pPr>
                          <w:r>
                            <w:rPr>
                              <w:rStyle w:val="CharStyle42"/>
                              <w:rFonts w:ascii="Calibri" w:hAnsi="Calibri" w:cs="Calibri"/>
                            </w:rPr>
                            <w:t>Аудиторные занятия</w:t>
                          </w:r>
                        </w:p>
                      </w:tc>
                    </w:tr>
                    <w:tr w:rsidR="00B41B78" w:rsidRPr="009D614C">
                      <w:tc>
                        <w:tcPr>
                          <w:tcW w:w="542"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jc w:val="left"/>
                            <w:rPr>
                              <w:sz w:val="22"/>
                              <w:szCs w:val="22"/>
                            </w:rPr>
                          </w:pPr>
                          <w:r>
                            <w:rPr>
                              <w:rStyle w:val="CharStyle42"/>
                              <w:rFonts w:ascii="Calibri" w:hAnsi="Calibri" w:cs="Calibri"/>
                            </w:rPr>
                            <w:t>1.</w:t>
                          </w:r>
                        </w:p>
                      </w:tc>
                      <w:tc>
                        <w:tcPr>
                          <w:tcW w:w="2693" w:type="dxa"/>
                          <w:tcBorders>
                            <w:top w:val="single" w:sz="6" w:space="0" w:color="auto"/>
                            <w:left w:val="single" w:sz="6" w:space="0" w:color="auto"/>
                            <w:bottom w:val="single" w:sz="6" w:space="0" w:color="auto"/>
                            <w:right w:val="single" w:sz="6" w:space="0" w:color="auto"/>
                          </w:tcBorders>
                        </w:tcPr>
                        <w:p w:rsidR="00B41B78" w:rsidRDefault="00B41B78">
                          <w:pPr>
                            <w:pStyle w:val="Style162"/>
                            <w:rPr>
                              <w:sz w:val="22"/>
                              <w:szCs w:val="22"/>
                            </w:rPr>
                          </w:pPr>
                          <w:r>
                            <w:rPr>
                              <w:rStyle w:val="CharStyle41"/>
                              <w:rFonts w:ascii="Calibri" w:hAnsi="Calibri" w:cs="Calibri"/>
                            </w:rPr>
                            <w:t>Подготовка концертных номеров</w:t>
                          </w:r>
                        </w:p>
                      </w:tc>
                      <w:tc>
                        <w:tcPr>
                          <w:tcW w:w="1560"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50" w:lineRule="exact"/>
                            <w:jc w:val="left"/>
                            <w:rPr>
                              <w:sz w:val="22"/>
                              <w:szCs w:val="22"/>
                            </w:rPr>
                          </w:pPr>
                          <w:r>
                            <w:rPr>
                              <w:rStyle w:val="CharStyle42"/>
                              <w:rFonts w:ascii="Calibri" w:hAnsi="Calibri" w:cs="Calibri"/>
                            </w:rPr>
                            <w:t>практические занятия</w:t>
                          </w:r>
                        </w:p>
                      </w:tc>
                      <w:tc>
                        <w:tcPr>
                          <w:tcW w:w="1843"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rPr>
                              <w:sz w:val="22"/>
                              <w:szCs w:val="22"/>
                            </w:rPr>
                          </w:pPr>
                          <w:r>
                            <w:rPr>
                              <w:rStyle w:val="CharStyle42"/>
                              <w:rFonts w:ascii="Calibri" w:hAnsi="Calibri" w:cs="Calibri"/>
                            </w:rPr>
                            <w:t>15</w:t>
                          </w:r>
                        </w:p>
                      </w:tc>
                      <w:tc>
                        <w:tcPr>
                          <w:tcW w:w="1411"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pPr>
                          <w:r>
                            <w:rPr>
                              <w:rStyle w:val="CharStyle42"/>
                              <w:rFonts w:ascii="Calibri" w:hAnsi="Calibri" w:cs="Calibri"/>
                            </w:rPr>
                            <w:t>-</w:t>
                          </w:r>
                        </w:p>
                      </w:tc>
                      <w:tc>
                        <w:tcPr>
                          <w:tcW w:w="1555"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rPr>
                              <w:sz w:val="22"/>
                              <w:szCs w:val="22"/>
                            </w:rPr>
                          </w:pPr>
                          <w:r>
                            <w:rPr>
                              <w:rStyle w:val="CharStyle42"/>
                              <w:rFonts w:ascii="Calibri" w:hAnsi="Calibri" w:cs="Calibri"/>
                            </w:rPr>
                            <w:t>15</w:t>
                          </w:r>
                        </w:p>
                      </w:tc>
                    </w:tr>
                    <w:tr w:rsidR="00B41B78" w:rsidRPr="009D614C">
                      <w:tc>
                        <w:tcPr>
                          <w:tcW w:w="542"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jc w:val="left"/>
                            <w:rPr>
                              <w:sz w:val="22"/>
                              <w:szCs w:val="22"/>
                            </w:rPr>
                          </w:pPr>
                          <w:r>
                            <w:rPr>
                              <w:rStyle w:val="CharStyle42"/>
                              <w:rFonts w:ascii="Calibri" w:hAnsi="Calibri" w:cs="Calibri"/>
                            </w:rPr>
                            <w:t>2.</w:t>
                          </w:r>
                        </w:p>
                      </w:tc>
                      <w:tc>
                        <w:tcPr>
                          <w:tcW w:w="2693" w:type="dxa"/>
                          <w:tcBorders>
                            <w:top w:val="single" w:sz="6" w:space="0" w:color="auto"/>
                            <w:left w:val="single" w:sz="6" w:space="0" w:color="auto"/>
                            <w:bottom w:val="single" w:sz="6" w:space="0" w:color="auto"/>
                            <w:right w:val="single" w:sz="6" w:space="0" w:color="auto"/>
                          </w:tcBorders>
                        </w:tcPr>
                        <w:p w:rsidR="00B41B78" w:rsidRDefault="00B41B78">
                          <w:pPr>
                            <w:pStyle w:val="Style162"/>
                            <w:spacing w:line="274" w:lineRule="exact"/>
                            <w:rPr>
                              <w:sz w:val="22"/>
                              <w:szCs w:val="22"/>
                            </w:rPr>
                          </w:pPr>
                          <w:r>
                            <w:rPr>
                              <w:rStyle w:val="CharStyle41"/>
                              <w:rFonts w:ascii="Calibri" w:hAnsi="Calibri" w:cs="Calibri"/>
                            </w:rPr>
                            <w:t>Подготовка конкурсных номеров</w:t>
                          </w:r>
                        </w:p>
                      </w:tc>
                      <w:tc>
                        <w:tcPr>
                          <w:tcW w:w="1560"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50" w:lineRule="exact"/>
                            <w:jc w:val="left"/>
                            <w:rPr>
                              <w:sz w:val="22"/>
                              <w:szCs w:val="22"/>
                            </w:rPr>
                          </w:pPr>
                          <w:r>
                            <w:rPr>
                              <w:rStyle w:val="CharStyle42"/>
                              <w:rFonts w:ascii="Calibri" w:hAnsi="Calibri" w:cs="Calibri"/>
                            </w:rPr>
                            <w:t>практические занятия</w:t>
                          </w:r>
                        </w:p>
                      </w:tc>
                      <w:tc>
                        <w:tcPr>
                          <w:tcW w:w="1843"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rPr>
                              <w:sz w:val="22"/>
                              <w:szCs w:val="22"/>
                            </w:rPr>
                          </w:pPr>
                          <w:r>
                            <w:rPr>
                              <w:rStyle w:val="CharStyle42"/>
                              <w:rFonts w:ascii="Calibri" w:hAnsi="Calibri" w:cs="Calibri"/>
                            </w:rPr>
                            <w:t>15</w:t>
                          </w:r>
                        </w:p>
                      </w:tc>
                      <w:tc>
                        <w:tcPr>
                          <w:tcW w:w="1411" w:type="dxa"/>
                          <w:tcBorders>
                            <w:top w:val="single" w:sz="6" w:space="0" w:color="auto"/>
                            <w:left w:val="single" w:sz="6" w:space="0" w:color="auto"/>
                            <w:bottom w:val="single" w:sz="6" w:space="0" w:color="auto"/>
                            <w:right w:val="single" w:sz="6" w:space="0" w:color="auto"/>
                          </w:tcBorders>
                        </w:tcPr>
                        <w:p w:rsidR="00B41B78" w:rsidRDefault="00B41B78">
                          <w:pPr>
                            <w:pStyle w:val="Style64"/>
                          </w:pPr>
                        </w:p>
                      </w:tc>
                      <w:tc>
                        <w:tcPr>
                          <w:tcW w:w="1555"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rPr>
                              <w:sz w:val="22"/>
                              <w:szCs w:val="22"/>
                            </w:rPr>
                          </w:pPr>
                          <w:r>
                            <w:rPr>
                              <w:rStyle w:val="CharStyle42"/>
                              <w:rFonts w:ascii="Calibri" w:hAnsi="Calibri" w:cs="Calibri"/>
                            </w:rPr>
                            <w:t>15</w:t>
                          </w:r>
                        </w:p>
                      </w:tc>
                    </w:tr>
                    <w:tr w:rsidR="00B41B78" w:rsidRPr="009D614C">
                      <w:tc>
                        <w:tcPr>
                          <w:tcW w:w="542"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jc w:val="left"/>
                            <w:rPr>
                              <w:sz w:val="22"/>
                              <w:szCs w:val="22"/>
                            </w:rPr>
                          </w:pPr>
                          <w:r>
                            <w:rPr>
                              <w:rStyle w:val="CharStyle42"/>
                              <w:rFonts w:ascii="Calibri" w:hAnsi="Calibri" w:cs="Calibri"/>
                            </w:rPr>
                            <w:t>3.</w:t>
                          </w:r>
                        </w:p>
                      </w:tc>
                      <w:tc>
                        <w:tcPr>
                          <w:tcW w:w="2693" w:type="dxa"/>
                          <w:tcBorders>
                            <w:top w:val="single" w:sz="6" w:space="0" w:color="auto"/>
                            <w:left w:val="single" w:sz="6" w:space="0" w:color="auto"/>
                            <w:bottom w:val="single" w:sz="6" w:space="0" w:color="auto"/>
                            <w:right w:val="single" w:sz="6" w:space="0" w:color="auto"/>
                          </w:tcBorders>
                        </w:tcPr>
                        <w:p w:rsidR="00B41B78" w:rsidRDefault="00B41B78">
                          <w:pPr>
                            <w:pStyle w:val="Style162"/>
                            <w:ind w:right="1176"/>
                            <w:rPr>
                              <w:sz w:val="22"/>
                              <w:szCs w:val="22"/>
                            </w:rPr>
                          </w:pPr>
                          <w:r>
                            <w:rPr>
                              <w:rStyle w:val="CharStyle41"/>
                              <w:rFonts w:ascii="Calibri" w:hAnsi="Calibri" w:cs="Calibri"/>
                            </w:rPr>
                            <w:t>Постановка спектаклей</w:t>
                          </w:r>
                        </w:p>
                      </w:tc>
                      <w:tc>
                        <w:tcPr>
                          <w:tcW w:w="1560"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50" w:lineRule="exact"/>
                            <w:jc w:val="left"/>
                            <w:rPr>
                              <w:sz w:val="22"/>
                              <w:szCs w:val="22"/>
                            </w:rPr>
                          </w:pPr>
                          <w:r>
                            <w:rPr>
                              <w:rStyle w:val="CharStyle42"/>
                              <w:rFonts w:ascii="Calibri" w:hAnsi="Calibri" w:cs="Calibri"/>
                            </w:rPr>
                            <w:t>практические занятия</w:t>
                          </w:r>
                        </w:p>
                      </w:tc>
                      <w:tc>
                        <w:tcPr>
                          <w:tcW w:w="1843"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rPr>
                              <w:sz w:val="22"/>
                              <w:szCs w:val="22"/>
                            </w:rPr>
                          </w:pPr>
                          <w:r>
                            <w:rPr>
                              <w:rStyle w:val="CharStyle42"/>
                              <w:rFonts w:ascii="Calibri" w:hAnsi="Calibri" w:cs="Calibri"/>
                            </w:rPr>
                            <w:t>36</w:t>
                          </w:r>
                        </w:p>
                      </w:tc>
                      <w:tc>
                        <w:tcPr>
                          <w:tcW w:w="1411" w:type="dxa"/>
                          <w:tcBorders>
                            <w:top w:val="single" w:sz="6" w:space="0" w:color="auto"/>
                            <w:left w:val="single" w:sz="6" w:space="0" w:color="auto"/>
                            <w:bottom w:val="single" w:sz="6" w:space="0" w:color="auto"/>
                            <w:right w:val="single" w:sz="6" w:space="0" w:color="auto"/>
                          </w:tcBorders>
                        </w:tcPr>
                        <w:p w:rsidR="00B41B78" w:rsidRDefault="00B41B78">
                          <w:pPr>
                            <w:pStyle w:val="Style64"/>
                          </w:pPr>
                        </w:p>
                      </w:tc>
                      <w:tc>
                        <w:tcPr>
                          <w:tcW w:w="1555"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rPr>
                              <w:sz w:val="22"/>
                              <w:szCs w:val="22"/>
                            </w:rPr>
                          </w:pPr>
                          <w:r>
                            <w:rPr>
                              <w:rStyle w:val="CharStyle42"/>
                              <w:rFonts w:ascii="Calibri" w:hAnsi="Calibri" w:cs="Calibri"/>
                            </w:rPr>
                            <w:t>36</w:t>
                          </w:r>
                        </w:p>
                      </w:tc>
                    </w:tr>
                    <w:tr w:rsidR="00B41B78" w:rsidRPr="009D614C">
                      <w:tc>
                        <w:tcPr>
                          <w:tcW w:w="542"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jc w:val="left"/>
                            <w:rPr>
                              <w:sz w:val="22"/>
                              <w:szCs w:val="22"/>
                            </w:rPr>
                          </w:pPr>
                          <w:r>
                            <w:rPr>
                              <w:rStyle w:val="CharStyle42"/>
                              <w:rFonts w:ascii="Calibri" w:hAnsi="Calibri" w:cs="Calibri"/>
                            </w:rPr>
                            <w:t>4.</w:t>
                          </w:r>
                        </w:p>
                      </w:tc>
                      <w:tc>
                        <w:tcPr>
                          <w:tcW w:w="2693" w:type="dxa"/>
                          <w:tcBorders>
                            <w:top w:val="single" w:sz="6" w:space="0" w:color="auto"/>
                            <w:left w:val="single" w:sz="6" w:space="0" w:color="auto"/>
                            <w:bottom w:val="single" w:sz="6" w:space="0" w:color="auto"/>
                            <w:right w:val="single" w:sz="6" w:space="0" w:color="auto"/>
                          </w:tcBorders>
                        </w:tcPr>
                        <w:p w:rsidR="00B41B78" w:rsidRDefault="00B41B78">
                          <w:pPr>
                            <w:pStyle w:val="Style162"/>
                            <w:spacing w:line="240" w:lineRule="auto"/>
                            <w:rPr>
                              <w:sz w:val="22"/>
                              <w:szCs w:val="22"/>
                            </w:rPr>
                          </w:pPr>
                          <w:r>
                            <w:rPr>
                              <w:rStyle w:val="CharStyle41"/>
                              <w:rFonts w:ascii="Calibri" w:hAnsi="Calibri" w:cs="Calibri"/>
                            </w:rPr>
                            <w:t>Итого:</w:t>
                          </w:r>
                        </w:p>
                      </w:tc>
                      <w:tc>
                        <w:tcPr>
                          <w:tcW w:w="1560" w:type="dxa"/>
                          <w:tcBorders>
                            <w:top w:val="single" w:sz="6" w:space="0" w:color="auto"/>
                            <w:left w:val="single" w:sz="6" w:space="0" w:color="auto"/>
                            <w:bottom w:val="single" w:sz="6" w:space="0" w:color="auto"/>
                            <w:right w:val="single" w:sz="6" w:space="0" w:color="auto"/>
                          </w:tcBorders>
                        </w:tcPr>
                        <w:p w:rsidR="00B41B78" w:rsidRDefault="00B41B78">
                          <w:pPr>
                            <w:pStyle w:val="Style64"/>
                          </w:pPr>
                        </w:p>
                      </w:tc>
                      <w:tc>
                        <w:tcPr>
                          <w:tcW w:w="1843"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rPr>
                              <w:sz w:val="22"/>
                              <w:szCs w:val="22"/>
                            </w:rPr>
                          </w:pPr>
                          <w:r>
                            <w:rPr>
                              <w:rStyle w:val="CharStyle42"/>
                              <w:rFonts w:ascii="Calibri" w:hAnsi="Calibri" w:cs="Calibri"/>
                            </w:rPr>
                            <w:t>66</w:t>
                          </w:r>
                        </w:p>
                      </w:tc>
                      <w:tc>
                        <w:tcPr>
                          <w:tcW w:w="1411" w:type="dxa"/>
                          <w:tcBorders>
                            <w:top w:val="single" w:sz="6" w:space="0" w:color="auto"/>
                            <w:left w:val="single" w:sz="6" w:space="0" w:color="auto"/>
                            <w:bottom w:val="single" w:sz="6" w:space="0" w:color="auto"/>
                            <w:right w:val="single" w:sz="6" w:space="0" w:color="auto"/>
                          </w:tcBorders>
                        </w:tcPr>
                        <w:p w:rsidR="00B41B78" w:rsidRDefault="00B41B78">
                          <w:pPr>
                            <w:pStyle w:val="Style64"/>
                          </w:pPr>
                        </w:p>
                      </w:tc>
                      <w:tc>
                        <w:tcPr>
                          <w:tcW w:w="1555"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rPr>
                              <w:sz w:val="22"/>
                              <w:szCs w:val="22"/>
                            </w:rPr>
                          </w:pPr>
                          <w:r>
                            <w:rPr>
                              <w:rStyle w:val="CharStyle42"/>
                              <w:rFonts w:ascii="Calibri" w:hAnsi="Calibri" w:cs="Calibri"/>
                            </w:rPr>
                            <w:t>66</w:t>
                          </w:r>
                        </w:p>
                      </w:tc>
                    </w:tr>
                    <w:tr w:rsidR="00B41B78" w:rsidRPr="009D614C">
                      <w:tc>
                        <w:tcPr>
                          <w:tcW w:w="542"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jc w:val="left"/>
                            <w:rPr>
                              <w:sz w:val="22"/>
                              <w:szCs w:val="22"/>
                            </w:rPr>
                          </w:pPr>
                          <w:r>
                            <w:rPr>
                              <w:rStyle w:val="CharStyle42"/>
                              <w:rFonts w:ascii="Calibri" w:hAnsi="Calibri" w:cs="Calibri"/>
                            </w:rPr>
                            <w:t>5.</w:t>
                          </w:r>
                        </w:p>
                      </w:tc>
                      <w:tc>
                        <w:tcPr>
                          <w:tcW w:w="2693" w:type="dxa"/>
                          <w:tcBorders>
                            <w:top w:val="single" w:sz="6" w:space="0" w:color="auto"/>
                            <w:left w:val="single" w:sz="6" w:space="0" w:color="auto"/>
                            <w:bottom w:val="single" w:sz="6" w:space="0" w:color="auto"/>
                            <w:right w:val="single" w:sz="6" w:space="0" w:color="auto"/>
                          </w:tcBorders>
                        </w:tcPr>
                        <w:p w:rsidR="00B41B78" w:rsidRDefault="00B41B78">
                          <w:pPr>
                            <w:pStyle w:val="Style162"/>
                            <w:spacing w:line="240" w:lineRule="auto"/>
                            <w:rPr>
                              <w:sz w:val="22"/>
                              <w:szCs w:val="22"/>
                            </w:rPr>
                          </w:pPr>
                          <w:r>
                            <w:rPr>
                              <w:rStyle w:val="CharStyle41"/>
                              <w:rFonts w:ascii="Calibri" w:hAnsi="Calibri" w:cs="Calibri"/>
                            </w:rPr>
                            <w:t>Консультации.</w:t>
                          </w:r>
                        </w:p>
                      </w:tc>
                      <w:tc>
                        <w:tcPr>
                          <w:tcW w:w="1560"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54" w:lineRule="exact"/>
                            <w:jc w:val="left"/>
                            <w:rPr>
                              <w:sz w:val="22"/>
                              <w:szCs w:val="22"/>
                            </w:rPr>
                          </w:pPr>
                          <w:r>
                            <w:rPr>
                              <w:rStyle w:val="CharStyle42"/>
                              <w:rFonts w:ascii="Calibri" w:hAnsi="Calibri" w:cs="Calibri"/>
                            </w:rPr>
                            <w:t>практические занятия</w:t>
                          </w:r>
                        </w:p>
                      </w:tc>
                      <w:tc>
                        <w:tcPr>
                          <w:tcW w:w="1843"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rPr>
                              <w:sz w:val="22"/>
                              <w:szCs w:val="22"/>
                            </w:rPr>
                          </w:pPr>
                          <w:r>
                            <w:rPr>
                              <w:rStyle w:val="CharStyle42"/>
                              <w:rFonts w:ascii="Calibri" w:hAnsi="Calibri" w:cs="Calibri"/>
                            </w:rPr>
                            <w:t xml:space="preserve">4 </w:t>
                          </w:r>
                        </w:p>
                      </w:tc>
                      <w:tc>
                        <w:tcPr>
                          <w:tcW w:w="1411" w:type="dxa"/>
                          <w:tcBorders>
                            <w:top w:val="single" w:sz="6" w:space="0" w:color="auto"/>
                            <w:left w:val="single" w:sz="6" w:space="0" w:color="auto"/>
                            <w:bottom w:val="single" w:sz="6" w:space="0" w:color="auto"/>
                            <w:right w:val="single" w:sz="6" w:space="0" w:color="auto"/>
                          </w:tcBorders>
                        </w:tcPr>
                        <w:p w:rsidR="00B41B78" w:rsidRDefault="00B41B78">
                          <w:pPr>
                            <w:pStyle w:val="Style64"/>
                          </w:pPr>
                        </w:p>
                      </w:tc>
                      <w:tc>
                        <w:tcPr>
                          <w:tcW w:w="1555"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rPr>
                              <w:sz w:val="22"/>
                              <w:szCs w:val="22"/>
                            </w:rPr>
                          </w:pPr>
                          <w:r>
                            <w:rPr>
                              <w:rStyle w:val="CharStyle42"/>
                              <w:rFonts w:ascii="Calibri" w:hAnsi="Calibri" w:cs="Calibri"/>
                            </w:rPr>
                            <w:t xml:space="preserve">4 </w:t>
                          </w:r>
                        </w:p>
                      </w:tc>
                    </w:tr>
                    <w:tr w:rsidR="00B41B78" w:rsidRPr="009D614C">
                      <w:tc>
                        <w:tcPr>
                          <w:tcW w:w="542"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jc w:val="left"/>
                            <w:rPr>
                              <w:sz w:val="22"/>
                              <w:szCs w:val="22"/>
                            </w:rPr>
                          </w:pPr>
                          <w:r>
                            <w:rPr>
                              <w:rStyle w:val="CharStyle42"/>
                              <w:rFonts w:ascii="Calibri" w:hAnsi="Calibri" w:cs="Calibri"/>
                            </w:rPr>
                            <w:t>6.</w:t>
                          </w:r>
                        </w:p>
                      </w:tc>
                      <w:tc>
                        <w:tcPr>
                          <w:tcW w:w="2693" w:type="dxa"/>
                          <w:tcBorders>
                            <w:top w:val="single" w:sz="6" w:space="0" w:color="auto"/>
                            <w:left w:val="single" w:sz="6" w:space="0" w:color="auto"/>
                            <w:bottom w:val="single" w:sz="6" w:space="0" w:color="auto"/>
                            <w:right w:val="single" w:sz="6" w:space="0" w:color="auto"/>
                          </w:tcBorders>
                        </w:tcPr>
                        <w:p w:rsidR="00B41B78" w:rsidRDefault="00B41B78">
                          <w:pPr>
                            <w:pStyle w:val="Style162"/>
                            <w:spacing w:line="240" w:lineRule="auto"/>
                            <w:rPr>
                              <w:sz w:val="22"/>
                              <w:szCs w:val="22"/>
                            </w:rPr>
                          </w:pPr>
                          <w:r>
                            <w:rPr>
                              <w:rStyle w:val="CharStyle41"/>
                              <w:rFonts w:ascii="Calibri" w:hAnsi="Calibri" w:cs="Calibri"/>
                            </w:rPr>
                            <w:t>Всего с</w:t>
                          </w:r>
                        </w:p>
                        <w:p w:rsidR="00B41B78" w:rsidRDefault="00B41B78">
                          <w:pPr>
                            <w:pStyle w:val="Style162"/>
                            <w:spacing w:line="240" w:lineRule="auto"/>
                            <w:rPr>
                              <w:sz w:val="22"/>
                              <w:szCs w:val="22"/>
                            </w:rPr>
                          </w:pPr>
                          <w:r>
                            <w:rPr>
                              <w:rStyle w:val="CharStyle41"/>
                              <w:rFonts w:ascii="Calibri" w:hAnsi="Calibri" w:cs="Calibri"/>
                            </w:rPr>
                            <w:t>консультациями:</w:t>
                          </w:r>
                        </w:p>
                      </w:tc>
                      <w:tc>
                        <w:tcPr>
                          <w:tcW w:w="1560" w:type="dxa"/>
                          <w:tcBorders>
                            <w:top w:val="single" w:sz="6" w:space="0" w:color="auto"/>
                            <w:left w:val="single" w:sz="6" w:space="0" w:color="auto"/>
                            <w:bottom w:val="single" w:sz="6" w:space="0" w:color="auto"/>
                            <w:right w:val="single" w:sz="6" w:space="0" w:color="auto"/>
                          </w:tcBorders>
                        </w:tcPr>
                        <w:p w:rsidR="00B41B78" w:rsidRDefault="00B41B78">
                          <w:pPr>
                            <w:pStyle w:val="Style64"/>
                          </w:pPr>
                        </w:p>
                      </w:tc>
                      <w:tc>
                        <w:tcPr>
                          <w:tcW w:w="1843"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rPr>
                              <w:sz w:val="22"/>
                              <w:szCs w:val="22"/>
                            </w:rPr>
                          </w:pPr>
                          <w:r>
                            <w:rPr>
                              <w:rStyle w:val="CharStyle42"/>
                              <w:rFonts w:ascii="Calibri" w:hAnsi="Calibri" w:cs="Calibri"/>
                            </w:rPr>
                            <w:t xml:space="preserve">70 </w:t>
                          </w:r>
                        </w:p>
                      </w:tc>
                      <w:tc>
                        <w:tcPr>
                          <w:tcW w:w="1411" w:type="dxa"/>
                          <w:tcBorders>
                            <w:top w:val="single" w:sz="6" w:space="0" w:color="auto"/>
                            <w:left w:val="single" w:sz="6" w:space="0" w:color="auto"/>
                            <w:bottom w:val="single" w:sz="6" w:space="0" w:color="auto"/>
                            <w:right w:val="single" w:sz="6" w:space="0" w:color="auto"/>
                          </w:tcBorders>
                        </w:tcPr>
                        <w:p w:rsidR="00B41B78" w:rsidRDefault="00B41B78">
                          <w:pPr>
                            <w:pStyle w:val="Style64"/>
                          </w:pPr>
                        </w:p>
                      </w:tc>
                      <w:tc>
                        <w:tcPr>
                          <w:tcW w:w="1555" w:type="dxa"/>
                          <w:tcBorders>
                            <w:top w:val="single" w:sz="6" w:space="0" w:color="auto"/>
                            <w:left w:val="single" w:sz="6" w:space="0" w:color="auto"/>
                            <w:bottom w:val="single" w:sz="6" w:space="0" w:color="auto"/>
                            <w:right w:val="single" w:sz="6" w:space="0" w:color="auto"/>
                          </w:tcBorders>
                        </w:tcPr>
                        <w:p w:rsidR="00B41B78" w:rsidRDefault="00B41B78">
                          <w:pPr>
                            <w:pStyle w:val="Style157"/>
                            <w:spacing w:line="240" w:lineRule="auto"/>
                            <w:rPr>
                              <w:sz w:val="22"/>
                              <w:szCs w:val="22"/>
                            </w:rPr>
                          </w:pPr>
                          <w:r>
                            <w:rPr>
                              <w:rStyle w:val="CharStyle42"/>
                              <w:rFonts w:ascii="Calibri" w:hAnsi="Calibri" w:cs="Calibri"/>
                            </w:rPr>
                            <w:t xml:space="preserve">70 </w:t>
                          </w:r>
                        </w:p>
                      </w:tc>
                    </w:tr>
                  </w:tbl>
                  <w:p w:rsidR="00B41B78" w:rsidRDefault="00B41B78"/>
                </w:txbxContent>
              </v:textbox>
            </v:shape>
            <v:shape id="_x0000_s1028" type="#_x0000_t202" style="position:absolute;left:1747;top:9134;width:8659;height:279" filled="f" strokecolor="white" strokeweight="0">
              <v:textbox inset="0,0,0,0">
                <w:txbxContent>
                  <w:p w:rsidR="00B41B78" w:rsidRDefault="00B41B78">
                    <w:pPr>
                      <w:pStyle w:val="Style154"/>
                      <w:tabs>
                        <w:tab w:val="left" w:pos="3648"/>
                        <w:tab w:val="left" w:leader="underscore" w:pos="5390"/>
                      </w:tabs>
                      <w:jc w:val="both"/>
                      <w:rPr>
                        <w:sz w:val="22"/>
                        <w:szCs w:val="22"/>
                      </w:rPr>
                    </w:pPr>
                    <w:r>
                      <w:rPr>
                        <w:rStyle w:val="CharStyle42"/>
                        <w:rFonts w:ascii="Calibri" w:hAnsi="Calibri" w:cs="Calibri"/>
                      </w:rPr>
                      <w:t>№    Наименование раздела,</w:t>
                    </w:r>
                    <w:r>
                      <w:rPr>
                        <w:rStyle w:val="CharStyle42"/>
                        <w:rFonts w:ascii="Calibri" w:hAnsi="Calibri" w:cs="Calibri"/>
                      </w:rPr>
                      <w:tab/>
                      <w:t xml:space="preserve">Вид       </w:t>
                    </w:r>
                    <w:r>
                      <w:rPr>
                        <w:rStyle w:val="CharStyle42"/>
                        <w:rFonts w:ascii="Calibri" w:hAnsi="Calibri" w:cs="Calibri"/>
                      </w:rPr>
                      <w:tab/>
                    </w:r>
                    <w:r>
                      <w:rPr>
                        <w:rStyle w:val="CharStyle42"/>
                        <w:rFonts w:ascii="Calibri" w:hAnsi="Calibri" w:cs="Calibri"/>
                        <w:u w:val="single"/>
                      </w:rPr>
                      <w:t>Общий объем времени (в часах)</w:t>
                    </w:r>
                  </w:p>
                </w:txbxContent>
              </v:textbox>
            </v:shape>
            <w10:wrap type="topAndBottom" anchorx="margin"/>
          </v:group>
        </w:pict>
      </w:r>
      <w:r w:rsidRPr="002C035B">
        <w:rPr>
          <w:rFonts w:ascii="Times New Roman" w:hAnsi="Times New Roman" w:cs="Times New Roman"/>
          <w:b/>
          <w:bCs/>
          <w:sz w:val="26"/>
          <w:szCs w:val="26"/>
        </w:rPr>
        <w:t>- 5 класс (по 5-летней программе)</w:t>
      </w:r>
    </w:p>
    <w:p w:rsidR="00B41B78" w:rsidRPr="002C035B" w:rsidRDefault="00B41B78" w:rsidP="005847D8">
      <w:pPr>
        <w:tabs>
          <w:tab w:val="left" w:pos="216"/>
        </w:tabs>
        <w:spacing w:before="182" w:after="0" w:line="240" w:lineRule="auto"/>
        <w:rPr>
          <w:rFonts w:ascii="Times New Roman" w:hAnsi="Times New Roman" w:cs="Times New Roman"/>
          <w:b/>
          <w:bCs/>
          <w:sz w:val="26"/>
          <w:szCs w:val="26"/>
        </w:rPr>
      </w:pPr>
    </w:p>
    <w:p w:rsidR="00B41B78" w:rsidRPr="002C035B" w:rsidRDefault="00B41B78" w:rsidP="002845A5">
      <w:pPr>
        <w:spacing w:before="67" w:after="0" w:line="240" w:lineRule="auto"/>
        <w:ind w:firstLine="240"/>
        <w:jc w:val="both"/>
        <w:rPr>
          <w:rFonts w:ascii="Times New Roman" w:hAnsi="Times New Roman" w:cs="Times New Roman"/>
          <w:sz w:val="26"/>
          <w:szCs w:val="26"/>
        </w:rPr>
      </w:pPr>
      <w:r>
        <w:rPr>
          <w:rFonts w:ascii="Times New Roman" w:hAnsi="Times New Roman" w:cs="Times New Roman"/>
          <w:b/>
          <w:bCs/>
          <w:sz w:val="26"/>
          <w:szCs w:val="26"/>
        </w:rPr>
        <w:t xml:space="preserve">6 </w:t>
      </w:r>
      <w:r w:rsidRPr="002C035B">
        <w:rPr>
          <w:rFonts w:ascii="Times New Roman" w:hAnsi="Times New Roman" w:cs="Times New Roman"/>
          <w:b/>
          <w:bCs/>
          <w:sz w:val="26"/>
          <w:szCs w:val="26"/>
        </w:rPr>
        <w:t xml:space="preserve"> класс (дополнительный)</w:t>
      </w: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spacing w:after="0" w:line="240" w:lineRule="exact"/>
        <w:ind w:firstLine="240"/>
        <w:jc w:val="both"/>
        <w:rPr>
          <w:rFonts w:ascii="Times New Roman" w:hAnsi="Times New Roman" w:cs="Times New Roman"/>
          <w:sz w:val="20"/>
          <w:szCs w:val="20"/>
        </w:rPr>
      </w:pPr>
    </w:p>
    <w:p w:rsidR="00B41B78" w:rsidRPr="002C035B" w:rsidRDefault="00B41B78" w:rsidP="002845A5">
      <w:pPr>
        <w:tabs>
          <w:tab w:val="left" w:pos="3648"/>
          <w:tab w:val="left" w:leader="underscore" w:pos="5390"/>
        </w:tabs>
        <w:spacing w:before="187" w:after="0" w:line="240" w:lineRule="auto"/>
        <w:ind w:firstLine="240"/>
        <w:jc w:val="both"/>
        <w:rPr>
          <w:rFonts w:ascii="Times New Roman" w:hAnsi="Times New Roman" w:cs="Times New Roman"/>
        </w:rPr>
      </w:pPr>
      <w:r w:rsidRPr="002C035B">
        <w:rPr>
          <w:rFonts w:ascii="Times New Roman" w:hAnsi="Times New Roman" w:cs="Times New Roman"/>
        </w:rPr>
        <w:t>№    Наименование раздела,</w:t>
      </w:r>
      <w:r w:rsidRPr="002C035B">
        <w:rPr>
          <w:rFonts w:ascii="Times New Roman" w:hAnsi="Times New Roman" w:cs="Times New Roman"/>
        </w:rPr>
        <w:tab/>
        <w:t xml:space="preserve">Вид       </w:t>
      </w:r>
      <w:r w:rsidRPr="002C035B">
        <w:rPr>
          <w:rFonts w:ascii="Times New Roman" w:hAnsi="Times New Roman" w:cs="Times New Roman"/>
        </w:rPr>
        <w:tab/>
      </w:r>
      <w:r w:rsidRPr="002C035B">
        <w:rPr>
          <w:rFonts w:ascii="Times New Roman" w:hAnsi="Times New Roman" w:cs="Times New Roman"/>
          <w:u w:val="single"/>
        </w:rPr>
        <w:t>Общий объем времени (в часах)</w:t>
      </w:r>
    </w:p>
    <w:tbl>
      <w:tblPr>
        <w:tblW w:w="0" w:type="auto"/>
        <w:tblInd w:w="-38" w:type="dxa"/>
        <w:tblLayout w:type="fixed"/>
        <w:tblCellMar>
          <w:left w:w="40" w:type="dxa"/>
          <w:right w:w="40" w:type="dxa"/>
        </w:tblCellMar>
        <w:tblLook w:val="00A0"/>
      </w:tblPr>
      <w:tblGrid>
        <w:gridCol w:w="542"/>
        <w:gridCol w:w="2693"/>
        <w:gridCol w:w="1560"/>
        <w:gridCol w:w="1843"/>
        <w:gridCol w:w="1411"/>
        <w:gridCol w:w="1555"/>
      </w:tblGrid>
      <w:tr w:rsidR="00B41B78" w:rsidRPr="009D614C">
        <w:tc>
          <w:tcPr>
            <w:tcW w:w="542" w:type="dxa"/>
            <w:tcBorders>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rPr>
            </w:pPr>
            <w:r w:rsidRPr="002C035B">
              <w:rPr>
                <w:rFonts w:ascii="Times New Roman" w:hAnsi="Times New Roman" w:cs="Times New Roman"/>
              </w:rPr>
              <w:t>№</w:t>
            </w:r>
          </w:p>
        </w:tc>
        <w:tc>
          <w:tcPr>
            <w:tcW w:w="2693" w:type="dxa"/>
            <w:tcBorders>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rPr>
            </w:pPr>
            <w:r w:rsidRPr="002C035B">
              <w:rPr>
                <w:rFonts w:ascii="Times New Roman" w:hAnsi="Times New Roman" w:cs="Times New Roman"/>
              </w:rPr>
              <w:t>темы</w:t>
            </w:r>
          </w:p>
        </w:tc>
        <w:tc>
          <w:tcPr>
            <w:tcW w:w="1560" w:type="dxa"/>
            <w:tcBorders>
              <w:left w:val="single" w:sz="6" w:space="0" w:color="auto"/>
              <w:bottom w:val="single" w:sz="6" w:space="0" w:color="auto"/>
              <w:right w:val="single" w:sz="6" w:space="0" w:color="auto"/>
            </w:tcBorders>
          </w:tcPr>
          <w:p w:rsidR="00B41B78" w:rsidRPr="002C035B" w:rsidRDefault="00B41B78" w:rsidP="002845A5">
            <w:pPr>
              <w:spacing w:after="0" w:line="269" w:lineRule="exact"/>
              <w:ind w:firstLine="240"/>
              <w:rPr>
                <w:rFonts w:ascii="Times New Roman" w:hAnsi="Times New Roman" w:cs="Times New Roman"/>
              </w:rPr>
            </w:pPr>
            <w:r w:rsidRPr="002C035B">
              <w:rPr>
                <w:rFonts w:ascii="Times New Roman" w:hAnsi="Times New Roman" w:cs="Times New Roman"/>
              </w:rPr>
              <w:t>учебного занятия</w:t>
            </w:r>
          </w:p>
        </w:tc>
        <w:tc>
          <w:tcPr>
            <w:tcW w:w="184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78" w:lineRule="exact"/>
              <w:ind w:firstLine="240"/>
              <w:jc w:val="center"/>
              <w:rPr>
                <w:rFonts w:ascii="Times New Roman" w:hAnsi="Times New Roman" w:cs="Times New Roman"/>
              </w:rPr>
            </w:pPr>
            <w:r w:rsidRPr="002C035B">
              <w:rPr>
                <w:rFonts w:ascii="Times New Roman" w:hAnsi="Times New Roman" w:cs="Times New Roman"/>
              </w:rPr>
              <w:t>Максимальная учебная нагрузка</w:t>
            </w:r>
          </w:p>
        </w:tc>
        <w:tc>
          <w:tcPr>
            <w:tcW w:w="1411"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74" w:lineRule="exact"/>
              <w:ind w:firstLine="240"/>
              <w:jc w:val="center"/>
              <w:rPr>
                <w:rFonts w:ascii="Times New Roman" w:hAnsi="Times New Roman" w:cs="Times New Roman"/>
              </w:rPr>
            </w:pPr>
            <w:r w:rsidRPr="002C035B">
              <w:rPr>
                <w:rFonts w:ascii="Times New Roman" w:hAnsi="Times New Roman" w:cs="Times New Roman"/>
              </w:rPr>
              <w:t>Самостояте льная работа</w:t>
            </w:r>
          </w:p>
        </w:tc>
        <w:tc>
          <w:tcPr>
            <w:tcW w:w="1555"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74" w:lineRule="exact"/>
              <w:ind w:firstLine="240"/>
              <w:jc w:val="center"/>
              <w:rPr>
                <w:rFonts w:ascii="Times New Roman" w:hAnsi="Times New Roman" w:cs="Times New Roman"/>
              </w:rPr>
            </w:pPr>
            <w:r w:rsidRPr="002C035B">
              <w:rPr>
                <w:rFonts w:ascii="Times New Roman" w:hAnsi="Times New Roman" w:cs="Times New Roman"/>
              </w:rPr>
              <w:t>Аудиторные занятия</w:t>
            </w:r>
          </w:p>
        </w:tc>
      </w:tr>
      <w:tr w:rsidR="00B41B78" w:rsidRPr="009D614C">
        <w:tc>
          <w:tcPr>
            <w:tcW w:w="542"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rPr>
            </w:pPr>
            <w:r w:rsidRPr="002C035B">
              <w:rPr>
                <w:rFonts w:ascii="Times New Roman" w:hAnsi="Times New Roman" w:cs="Times New Roman"/>
              </w:rPr>
              <w:t>1.</w:t>
            </w:r>
          </w:p>
        </w:tc>
        <w:tc>
          <w:tcPr>
            <w:tcW w:w="269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69" w:lineRule="exact"/>
              <w:ind w:firstLine="240"/>
              <w:rPr>
                <w:rFonts w:ascii="Times New Roman" w:hAnsi="Times New Roman" w:cs="Times New Roman"/>
              </w:rPr>
            </w:pPr>
            <w:r w:rsidRPr="002C035B">
              <w:rPr>
                <w:rFonts w:ascii="Times New Roman" w:hAnsi="Times New Roman" w:cs="Times New Roman"/>
                <w:b/>
                <w:bCs/>
              </w:rPr>
              <w:t>Подготовка концертных номеров</w:t>
            </w:r>
          </w:p>
        </w:tc>
        <w:tc>
          <w:tcPr>
            <w:tcW w:w="1560"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50" w:lineRule="exact"/>
              <w:ind w:firstLine="240"/>
              <w:rPr>
                <w:rFonts w:ascii="Times New Roman" w:hAnsi="Times New Roman" w:cs="Times New Roman"/>
              </w:rPr>
            </w:pPr>
            <w:r w:rsidRPr="002C035B">
              <w:rPr>
                <w:rFonts w:ascii="Times New Roman" w:hAnsi="Times New Roman" w:cs="Times New Roman"/>
              </w:rPr>
              <w:t>практические занятия</w:t>
            </w:r>
          </w:p>
        </w:tc>
        <w:tc>
          <w:tcPr>
            <w:tcW w:w="184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10</w:t>
            </w:r>
          </w:p>
        </w:tc>
        <w:tc>
          <w:tcPr>
            <w:tcW w:w="1411"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sz w:val="20"/>
                <w:szCs w:val="20"/>
              </w:rPr>
            </w:pPr>
            <w:r w:rsidRPr="002C035B">
              <w:rPr>
                <w:rFonts w:ascii="Times New Roman" w:hAnsi="Times New Roman" w:cs="Times New Roman"/>
              </w:rPr>
              <w:t>-</w:t>
            </w:r>
          </w:p>
        </w:tc>
        <w:tc>
          <w:tcPr>
            <w:tcW w:w="1555"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10</w:t>
            </w:r>
          </w:p>
        </w:tc>
      </w:tr>
      <w:tr w:rsidR="00B41B78" w:rsidRPr="009D614C">
        <w:tc>
          <w:tcPr>
            <w:tcW w:w="542"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rPr>
            </w:pPr>
            <w:r w:rsidRPr="002C035B">
              <w:rPr>
                <w:rFonts w:ascii="Times New Roman" w:hAnsi="Times New Roman" w:cs="Times New Roman"/>
              </w:rPr>
              <w:t>2.</w:t>
            </w:r>
          </w:p>
        </w:tc>
        <w:tc>
          <w:tcPr>
            <w:tcW w:w="269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74" w:lineRule="exact"/>
              <w:ind w:firstLine="240"/>
              <w:rPr>
                <w:rFonts w:ascii="Times New Roman" w:hAnsi="Times New Roman" w:cs="Times New Roman"/>
              </w:rPr>
            </w:pPr>
            <w:r w:rsidRPr="002C035B">
              <w:rPr>
                <w:rFonts w:ascii="Times New Roman" w:hAnsi="Times New Roman" w:cs="Times New Roman"/>
                <w:b/>
                <w:bCs/>
              </w:rPr>
              <w:t>Подготовка конкурсных номеров</w:t>
            </w:r>
          </w:p>
        </w:tc>
        <w:tc>
          <w:tcPr>
            <w:tcW w:w="1560"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50" w:lineRule="exact"/>
              <w:ind w:firstLine="240"/>
              <w:rPr>
                <w:rFonts w:ascii="Times New Roman" w:hAnsi="Times New Roman" w:cs="Times New Roman"/>
              </w:rPr>
            </w:pPr>
            <w:r w:rsidRPr="002C035B">
              <w:rPr>
                <w:rFonts w:ascii="Times New Roman" w:hAnsi="Times New Roman" w:cs="Times New Roman"/>
              </w:rPr>
              <w:t>практические занятия</w:t>
            </w:r>
          </w:p>
        </w:tc>
        <w:tc>
          <w:tcPr>
            <w:tcW w:w="184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10</w:t>
            </w:r>
          </w:p>
        </w:tc>
        <w:tc>
          <w:tcPr>
            <w:tcW w:w="1411"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sz w:val="20"/>
                <w:szCs w:val="20"/>
              </w:rPr>
            </w:pPr>
          </w:p>
        </w:tc>
        <w:tc>
          <w:tcPr>
            <w:tcW w:w="1555"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10</w:t>
            </w:r>
          </w:p>
        </w:tc>
      </w:tr>
      <w:tr w:rsidR="00B41B78" w:rsidRPr="009D614C">
        <w:tc>
          <w:tcPr>
            <w:tcW w:w="542"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rPr>
            </w:pPr>
            <w:r w:rsidRPr="002C035B">
              <w:rPr>
                <w:rFonts w:ascii="Times New Roman" w:hAnsi="Times New Roman" w:cs="Times New Roman"/>
              </w:rPr>
              <w:t>3.</w:t>
            </w:r>
          </w:p>
        </w:tc>
        <w:tc>
          <w:tcPr>
            <w:tcW w:w="269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74" w:lineRule="exact"/>
              <w:ind w:firstLine="240"/>
              <w:rPr>
                <w:rFonts w:ascii="Times New Roman" w:hAnsi="Times New Roman" w:cs="Times New Roman"/>
              </w:rPr>
            </w:pPr>
            <w:r w:rsidRPr="002C035B">
              <w:rPr>
                <w:rFonts w:ascii="Times New Roman" w:hAnsi="Times New Roman" w:cs="Times New Roman"/>
                <w:b/>
                <w:bCs/>
              </w:rPr>
              <w:t>Подготовка</w:t>
            </w:r>
          </w:p>
          <w:p w:rsidR="00B41B78" w:rsidRPr="002C035B" w:rsidRDefault="00B41B78" w:rsidP="002845A5">
            <w:pPr>
              <w:spacing w:after="0" w:line="274" w:lineRule="exact"/>
              <w:ind w:firstLine="240"/>
              <w:rPr>
                <w:rFonts w:ascii="Times New Roman" w:hAnsi="Times New Roman" w:cs="Times New Roman"/>
              </w:rPr>
            </w:pPr>
            <w:r w:rsidRPr="002C035B">
              <w:rPr>
                <w:rFonts w:ascii="Times New Roman" w:hAnsi="Times New Roman" w:cs="Times New Roman"/>
                <w:b/>
                <w:bCs/>
              </w:rPr>
              <w:t>вступительной</w:t>
            </w:r>
          </w:p>
          <w:p w:rsidR="00B41B78" w:rsidRPr="002C035B" w:rsidRDefault="00B41B78" w:rsidP="002845A5">
            <w:pPr>
              <w:spacing w:after="0" w:line="274" w:lineRule="exact"/>
              <w:ind w:firstLine="240"/>
              <w:rPr>
                <w:rFonts w:ascii="Times New Roman" w:hAnsi="Times New Roman" w:cs="Times New Roman"/>
              </w:rPr>
            </w:pPr>
            <w:r w:rsidRPr="002C035B">
              <w:rPr>
                <w:rFonts w:ascii="Times New Roman" w:hAnsi="Times New Roman" w:cs="Times New Roman"/>
                <w:b/>
                <w:bCs/>
              </w:rPr>
              <w:t>программы</w:t>
            </w:r>
          </w:p>
        </w:tc>
        <w:tc>
          <w:tcPr>
            <w:tcW w:w="1560"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50" w:lineRule="exact"/>
              <w:ind w:firstLine="240"/>
              <w:rPr>
                <w:rFonts w:ascii="Times New Roman" w:hAnsi="Times New Roman" w:cs="Times New Roman"/>
              </w:rPr>
            </w:pPr>
            <w:r w:rsidRPr="002C035B">
              <w:rPr>
                <w:rFonts w:ascii="Times New Roman" w:hAnsi="Times New Roman" w:cs="Times New Roman"/>
              </w:rPr>
              <w:t>практические занятия</w:t>
            </w:r>
          </w:p>
        </w:tc>
        <w:tc>
          <w:tcPr>
            <w:tcW w:w="184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10</w:t>
            </w:r>
          </w:p>
        </w:tc>
        <w:tc>
          <w:tcPr>
            <w:tcW w:w="1411"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sz w:val="20"/>
                <w:szCs w:val="20"/>
              </w:rPr>
            </w:pPr>
          </w:p>
        </w:tc>
        <w:tc>
          <w:tcPr>
            <w:tcW w:w="1555"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10</w:t>
            </w:r>
          </w:p>
        </w:tc>
      </w:tr>
      <w:tr w:rsidR="00B41B78" w:rsidRPr="009D614C">
        <w:tc>
          <w:tcPr>
            <w:tcW w:w="542"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rPr>
            </w:pPr>
            <w:r w:rsidRPr="002C035B">
              <w:rPr>
                <w:rFonts w:ascii="Times New Roman" w:hAnsi="Times New Roman" w:cs="Times New Roman"/>
              </w:rPr>
              <w:t>4.</w:t>
            </w:r>
          </w:p>
        </w:tc>
        <w:tc>
          <w:tcPr>
            <w:tcW w:w="269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78" w:lineRule="exact"/>
              <w:ind w:firstLine="240"/>
              <w:rPr>
                <w:rFonts w:ascii="Times New Roman" w:hAnsi="Times New Roman" w:cs="Times New Roman"/>
              </w:rPr>
            </w:pPr>
            <w:r w:rsidRPr="002C035B">
              <w:rPr>
                <w:rFonts w:ascii="Times New Roman" w:hAnsi="Times New Roman" w:cs="Times New Roman"/>
                <w:b/>
                <w:bCs/>
              </w:rPr>
              <w:t>Постановка спектаклей</w:t>
            </w:r>
          </w:p>
        </w:tc>
        <w:tc>
          <w:tcPr>
            <w:tcW w:w="1560"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50" w:lineRule="exact"/>
              <w:ind w:firstLine="240"/>
              <w:rPr>
                <w:rFonts w:ascii="Times New Roman" w:hAnsi="Times New Roman" w:cs="Times New Roman"/>
              </w:rPr>
            </w:pPr>
            <w:r w:rsidRPr="002C035B">
              <w:rPr>
                <w:rFonts w:ascii="Times New Roman" w:hAnsi="Times New Roman" w:cs="Times New Roman"/>
              </w:rPr>
              <w:t>практические занятия</w:t>
            </w:r>
          </w:p>
        </w:tc>
        <w:tc>
          <w:tcPr>
            <w:tcW w:w="184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36</w:t>
            </w:r>
          </w:p>
        </w:tc>
        <w:tc>
          <w:tcPr>
            <w:tcW w:w="1411"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sz w:val="20"/>
                <w:szCs w:val="20"/>
              </w:rPr>
            </w:pPr>
          </w:p>
        </w:tc>
        <w:tc>
          <w:tcPr>
            <w:tcW w:w="1555"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36</w:t>
            </w:r>
          </w:p>
        </w:tc>
      </w:tr>
      <w:tr w:rsidR="00B41B78" w:rsidRPr="009D614C">
        <w:tc>
          <w:tcPr>
            <w:tcW w:w="542"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rPr>
            </w:pPr>
            <w:r w:rsidRPr="002C035B">
              <w:rPr>
                <w:rFonts w:ascii="Times New Roman" w:hAnsi="Times New Roman" w:cs="Times New Roman"/>
              </w:rPr>
              <w:t>5.</w:t>
            </w:r>
          </w:p>
        </w:tc>
        <w:tc>
          <w:tcPr>
            <w:tcW w:w="269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rPr>
            </w:pPr>
            <w:r w:rsidRPr="002C035B">
              <w:rPr>
                <w:rFonts w:ascii="Times New Roman" w:hAnsi="Times New Roman" w:cs="Times New Roman"/>
                <w:b/>
                <w:bCs/>
              </w:rPr>
              <w:t>Итого:</w:t>
            </w:r>
          </w:p>
        </w:tc>
        <w:tc>
          <w:tcPr>
            <w:tcW w:w="1560"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sz w:val="20"/>
                <w:szCs w:val="20"/>
              </w:rPr>
            </w:pPr>
          </w:p>
        </w:tc>
        <w:tc>
          <w:tcPr>
            <w:tcW w:w="184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66</w:t>
            </w:r>
          </w:p>
        </w:tc>
        <w:tc>
          <w:tcPr>
            <w:tcW w:w="1411"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sz w:val="20"/>
                <w:szCs w:val="20"/>
              </w:rPr>
            </w:pPr>
          </w:p>
        </w:tc>
        <w:tc>
          <w:tcPr>
            <w:tcW w:w="1555"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66</w:t>
            </w:r>
          </w:p>
        </w:tc>
      </w:tr>
      <w:tr w:rsidR="00B41B78" w:rsidRPr="009D614C">
        <w:tc>
          <w:tcPr>
            <w:tcW w:w="542"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rPr>
            </w:pPr>
            <w:r w:rsidRPr="002C035B">
              <w:rPr>
                <w:rFonts w:ascii="Times New Roman" w:hAnsi="Times New Roman" w:cs="Times New Roman"/>
              </w:rPr>
              <w:t>6.</w:t>
            </w:r>
          </w:p>
        </w:tc>
        <w:tc>
          <w:tcPr>
            <w:tcW w:w="269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rPr>
            </w:pPr>
            <w:r w:rsidRPr="002C035B">
              <w:rPr>
                <w:rFonts w:ascii="Times New Roman" w:hAnsi="Times New Roman" w:cs="Times New Roman"/>
                <w:b/>
                <w:bCs/>
              </w:rPr>
              <w:t>Консультации</w:t>
            </w:r>
          </w:p>
        </w:tc>
        <w:tc>
          <w:tcPr>
            <w:tcW w:w="1560"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54" w:lineRule="exact"/>
              <w:ind w:firstLine="240"/>
              <w:rPr>
                <w:rFonts w:ascii="Times New Roman" w:hAnsi="Times New Roman" w:cs="Times New Roman"/>
              </w:rPr>
            </w:pPr>
            <w:r w:rsidRPr="002C035B">
              <w:rPr>
                <w:rFonts w:ascii="Times New Roman" w:hAnsi="Times New Roman" w:cs="Times New Roman"/>
              </w:rPr>
              <w:t>практические занятия</w:t>
            </w:r>
          </w:p>
        </w:tc>
        <w:tc>
          <w:tcPr>
            <w:tcW w:w="184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8</w:t>
            </w:r>
          </w:p>
        </w:tc>
        <w:tc>
          <w:tcPr>
            <w:tcW w:w="1411"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sz w:val="20"/>
                <w:szCs w:val="20"/>
              </w:rPr>
            </w:pPr>
          </w:p>
        </w:tc>
        <w:tc>
          <w:tcPr>
            <w:tcW w:w="1555"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8</w:t>
            </w:r>
          </w:p>
        </w:tc>
      </w:tr>
      <w:tr w:rsidR="00B41B78" w:rsidRPr="009D614C">
        <w:tc>
          <w:tcPr>
            <w:tcW w:w="542"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rPr>
            </w:pPr>
            <w:r w:rsidRPr="002C035B">
              <w:rPr>
                <w:rFonts w:ascii="Times New Roman" w:hAnsi="Times New Roman" w:cs="Times New Roman"/>
              </w:rPr>
              <w:t>7.</w:t>
            </w:r>
          </w:p>
        </w:tc>
        <w:tc>
          <w:tcPr>
            <w:tcW w:w="269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rPr>
            </w:pPr>
            <w:r w:rsidRPr="002C035B">
              <w:rPr>
                <w:rFonts w:ascii="Times New Roman" w:hAnsi="Times New Roman" w:cs="Times New Roman"/>
                <w:b/>
                <w:bCs/>
              </w:rPr>
              <w:t>Всего с</w:t>
            </w:r>
          </w:p>
          <w:p w:rsidR="00B41B78" w:rsidRPr="002C035B" w:rsidRDefault="00B41B78" w:rsidP="002845A5">
            <w:pPr>
              <w:spacing w:after="0" w:line="240" w:lineRule="auto"/>
              <w:ind w:firstLine="240"/>
              <w:rPr>
                <w:rFonts w:ascii="Times New Roman" w:hAnsi="Times New Roman" w:cs="Times New Roman"/>
              </w:rPr>
            </w:pPr>
            <w:r w:rsidRPr="002C035B">
              <w:rPr>
                <w:rFonts w:ascii="Times New Roman" w:hAnsi="Times New Roman" w:cs="Times New Roman"/>
                <w:b/>
                <w:bCs/>
              </w:rPr>
              <w:t>консультациями:</w:t>
            </w:r>
          </w:p>
        </w:tc>
        <w:tc>
          <w:tcPr>
            <w:tcW w:w="1560"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sz w:val="20"/>
                <w:szCs w:val="20"/>
              </w:rPr>
            </w:pPr>
          </w:p>
        </w:tc>
        <w:tc>
          <w:tcPr>
            <w:tcW w:w="1843"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74</w:t>
            </w:r>
          </w:p>
        </w:tc>
        <w:tc>
          <w:tcPr>
            <w:tcW w:w="1411"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rPr>
                <w:rFonts w:ascii="Times New Roman" w:hAnsi="Times New Roman" w:cs="Times New Roman"/>
                <w:sz w:val="20"/>
                <w:szCs w:val="20"/>
              </w:rPr>
            </w:pPr>
          </w:p>
        </w:tc>
        <w:tc>
          <w:tcPr>
            <w:tcW w:w="1555" w:type="dxa"/>
            <w:tcBorders>
              <w:top w:val="single" w:sz="6" w:space="0" w:color="auto"/>
              <w:left w:val="single" w:sz="6" w:space="0" w:color="auto"/>
              <w:bottom w:val="single" w:sz="6" w:space="0" w:color="auto"/>
              <w:right w:val="single" w:sz="6" w:space="0" w:color="auto"/>
            </w:tcBorders>
          </w:tcPr>
          <w:p w:rsidR="00B41B78" w:rsidRPr="002C035B" w:rsidRDefault="00B41B78" w:rsidP="002845A5">
            <w:pPr>
              <w:spacing w:after="0" w:line="240" w:lineRule="auto"/>
              <w:ind w:firstLine="240"/>
              <w:jc w:val="center"/>
              <w:rPr>
                <w:rFonts w:ascii="Times New Roman" w:hAnsi="Times New Roman" w:cs="Times New Roman"/>
              </w:rPr>
            </w:pPr>
            <w:r w:rsidRPr="002C035B">
              <w:rPr>
                <w:rFonts w:ascii="Times New Roman" w:hAnsi="Times New Roman" w:cs="Times New Roman"/>
              </w:rPr>
              <w:t>74</w:t>
            </w:r>
          </w:p>
        </w:tc>
      </w:tr>
    </w:tbl>
    <w:p w:rsidR="00B41B78" w:rsidRPr="002C035B" w:rsidRDefault="00B41B78" w:rsidP="002845A5">
      <w:pPr>
        <w:numPr>
          <w:ilvl w:val="0"/>
          <w:numId w:val="14"/>
        </w:numPr>
        <w:tabs>
          <w:tab w:val="left" w:pos="168"/>
        </w:tabs>
        <w:spacing w:before="1128" w:after="0" w:line="240" w:lineRule="auto"/>
        <w:ind w:firstLine="240"/>
        <w:jc w:val="center"/>
        <w:rPr>
          <w:rFonts w:ascii="Times New Roman" w:hAnsi="Times New Roman" w:cs="Times New Roman"/>
          <w:b/>
          <w:bCs/>
          <w:sz w:val="26"/>
          <w:szCs w:val="26"/>
        </w:rPr>
      </w:pPr>
      <w:r w:rsidRPr="002C035B">
        <w:rPr>
          <w:rFonts w:ascii="Times New Roman" w:hAnsi="Times New Roman" w:cs="Times New Roman"/>
          <w:b/>
          <w:bCs/>
          <w:sz w:val="26"/>
          <w:szCs w:val="26"/>
        </w:rPr>
        <w:t>- 5 класс (по 5-летней программе)</w:t>
      </w:r>
    </w:p>
    <w:p w:rsidR="00B41B78" w:rsidRPr="002C035B" w:rsidRDefault="00B41B78" w:rsidP="00B16004">
      <w:pPr>
        <w:tabs>
          <w:tab w:val="left" w:pos="216"/>
        </w:tabs>
        <w:spacing w:before="178" w:after="0" w:line="240" w:lineRule="auto"/>
        <w:rPr>
          <w:rFonts w:ascii="Times New Roman" w:hAnsi="Times New Roman" w:cs="Times New Roman"/>
          <w:b/>
          <w:bCs/>
          <w:sz w:val="26"/>
          <w:szCs w:val="26"/>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before="34" w:after="0" w:line="480" w:lineRule="exact"/>
        <w:ind w:firstLine="240"/>
        <w:jc w:val="center"/>
        <w:rPr>
          <w:rFonts w:ascii="Times New Roman" w:hAnsi="Times New Roman" w:cs="Times New Roman"/>
          <w:sz w:val="26"/>
          <w:szCs w:val="26"/>
        </w:rPr>
      </w:pPr>
      <w:r w:rsidRPr="002C035B">
        <w:rPr>
          <w:rFonts w:ascii="Times New Roman" w:hAnsi="Times New Roman" w:cs="Times New Roman"/>
          <w:b/>
          <w:bCs/>
          <w:sz w:val="26"/>
          <w:szCs w:val="26"/>
        </w:rPr>
        <w:t>СОДЕРЖАНИЕ ТЕМ (ВИДОВ РАБОТ) Подготовка концертных номеров</w:t>
      </w:r>
    </w:p>
    <w:p w:rsidR="00B41B78" w:rsidRPr="002C035B" w:rsidRDefault="00B41B78" w:rsidP="002845A5">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Концертный номер - это отдельное, композиционно завершенное небольшое, сценическое произведение, со своей завязкой, кульминацией и развязкой, выступление одного или нескольких актеров, выраженное средствами определенного (или смешанного) вида искусства: драмы, музыки, хореографии, художественного слова, пантомимы, цирка и т.д. и оставляющее у зрителей целостное впечатление.</w:t>
      </w:r>
    </w:p>
    <w:p w:rsidR="00B41B78" w:rsidRPr="002C035B" w:rsidRDefault="00B41B78" w:rsidP="002845A5">
      <w:pPr>
        <w:spacing w:before="67"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Главной целью постановки концертных номеров является сценическая практика учащихся и развитие творческих способностей в различных жанрах и стилях.</w:t>
      </w:r>
    </w:p>
    <w:p w:rsidR="00B41B78" w:rsidRPr="002C035B" w:rsidRDefault="00B41B78" w:rsidP="002845A5">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Выбор материала для подготовки номеров, в первую очередь, зависит от тематики концертов, поэтому подбор репертуара должен быть различной направленности (к календарным праздникам, к знаменательным датам, к тематическим школьным мероприятиям), в зависимости от способностей детей, различный по жанрам (вокальный, речевой, хореографический, пластический, театральный) и по форме (композиция; миниатюра; зарисовка; сцены из пьесы, оперы, мюзикла, водевиля, оперетты; дивертисмент и т.д.).</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Характерные черты концертного номера - четкая лаконичная композиция, интригующая завязка, острая кульминация, финал и отточенная внешняя форма.</w:t>
      </w:r>
    </w:p>
    <w:p w:rsidR="00B41B78" w:rsidRPr="002C035B" w:rsidRDefault="00B41B78" w:rsidP="002845A5">
      <w:pPr>
        <w:spacing w:before="10"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Концертная программа обычно складывается из множества разнообразных номеров, поэтому главной особенностью концертного номера является его кратковременность, доходчивость и легкость восприятия. Концертный номер должен быть ярким, динамичным, лаконичным и сразу включить внимание зрителя.</w:t>
      </w:r>
    </w:p>
    <w:p w:rsidR="00B41B78" w:rsidRPr="002C035B" w:rsidRDefault="00B41B78" w:rsidP="002845A5">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Работа над тематическими концертами должна проводиться педагогами, которые четко ориентируются в той или иной тематике. Нельзя заставлять или поручать подготовку таких концертов или номеров одному педагогу, здесь должна работать команда, состоящая из педагогов, работающих в разных направлениях и областях. Соединение воедино работы педагогов различных предметов, даст максимальный результат и качество выпускаемого концертного номера и всего концерта.</w:t>
      </w:r>
    </w:p>
    <w:p w:rsidR="00B41B78" w:rsidRPr="002C035B" w:rsidRDefault="00B41B78" w:rsidP="002845A5">
      <w:pPr>
        <w:spacing w:before="5" w:after="0" w:line="480" w:lineRule="exact"/>
        <w:ind w:firstLine="240"/>
        <w:jc w:val="center"/>
        <w:rPr>
          <w:rFonts w:ascii="Times New Roman" w:hAnsi="Times New Roman" w:cs="Times New Roman"/>
          <w:sz w:val="26"/>
          <w:szCs w:val="26"/>
        </w:rPr>
      </w:pPr>
      <w:r w:rsidRPr="002C035B">
        <w:rPr>
          <w:rFonts w:ascii="Times New Roman" w:hAnsi="Times New Roman" w:cs="Times New Roman"/>
          <w:b/>
          <w:bCs/>
          <w:sz w:val="26"/>
          <w:szCs w:val="26"/>
        </w:rPr>
        <w:t>Подготовка конкурсных номеров</w:t>
      </w:r>
    </w:p>
    <w:p w:rsidR="00B41B78" w:rsidRPr="002C035B" w:rsidRDefault="00B41B78" w:rsidP="002845A5">
      <w:pPr>
        <w:spacing w:after="0" w:line="480" w:lineRule="exact"/>
        <w:ind w:firstLine="240"/>
        <w:jc w:val="right"/>
        <w:rPr>
          <w:rFonts w:ascii="Times New Roman" w:hAnsi="Times New Roman" w:cs="Times New Roman"/>
          <w:sz w:val="26"/>
          <w:szCs w:val="26"/>
        </w:rPr>
      </w:pPr>
      <w:r w:rsidRPr="002C035B">
        <w:rPr>
          <w:rFonts w:ascii="Times New Roman" w:hAnsi="Times New Roman" w:cs="Times New Roman"/>
          <w:sz w:val="26"/>
          <w:szCs w:val="26"/>
        </w:rPr>
        <w:t>Работа над  конкурсными  номерами  имеет  свои  отличительные</w:t>
      </w:r>
    </w:p>
    <w:p w:rsidR="00B41B78" w:rsidRPr="002C035B" w:rsidRDefault="00B41B78" w:rsidP="002845A5">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особенности. При работе надо учитывать, что психологическая нагрузка на</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ученика будет существенной, так как конкурсные выступления и подготовка</w:t>
      </w:r>
    </w:p>
    <w:p w:rsidR="00B41B78" w:rsidRPr="002C035B" w:rsidRDefault="00B41B78" w:rsidP="002845A5">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к ним вызывают чрезмерное эмоциональное волнение у участников конкурса.</w:t>
      </w:r>
    </w:p>
    <w:p w:rsidR="00B41B78" w:rsidRPr="002C035B" w:rsidRDefault="00B41B78" w:rsidP="002845A5">
      <w:pPr>
        <w:spacing w:before="67"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Наряду с тем, что любой конкурс является стрессом для конкурсанта, он воспитывает в нем умение собираться, настраиваться, концентрироваться, владеть собой и противостоять любым неожиданностям, возникающим в процессе исполнения программы, а также развивать чувство конкурентноспособности и умения проигрывать, «держать удар».</w:t>
      </w:r>
    </w:p>
    <w:p w:rsidR="00B41B78" w:rsidRPr="002C035B" w:rsidRDefault="00B41B78" w:rsidP="002845A5">
      <w:pPr>
        <w:spacing w:before="14" w:after="0" w:line="480" w:lineRule="exact"/>
        <w:ind w:firstLine="240"/>
        <w:jc w:val="center"/>
        <w:rPr>
          <w:rFonts w:ascii="Times New Roman" w:hAnsi="Times New Roman" w:cs="Times New Roman"/>
          <w:sz w:val="26"/>
          <w:szCs w:val="26"/>
        </w:rPr>
      </w:pPr>
      <w:r w:rsidRPr="002C035B">
        <w:rPr>
          <w:rFonts w:ascii="Times New Roman" w:hAnsi="Times New Roman" w:cs="Times New Roman"/>
          <w:b/>
          <w:bCs/>
          <w:sz w:val="26"/>
          <w:szCs w:val="26"/>
        </w:rPr>
        <w:t>Постановка спектаклей</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Работа над учебным спектаклем - основной вид творческой деятельности в рамках программы «Искусство театра», работа над спектаклем является итогом учебно-художественного процесса на определенном этапе.</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Постановка спектакля осуществляется командой педагогов, состав которой зависит от жанра выбранного материала. В педагогическую «команду» могут входить:</w:t>
      </w:r>
    </w:p>
    <w:p w:rsidR="00B41B78" w:rsidRPr="002C035B" w:rsidRDefault="00B41B78" w:rsidP="002845A5">
      <w:pPr>
        <w:numPr>
          <w:ilvl w:val="0"/>
          <w:numId w:val="10"/>
        </w:numPr>
        <w:tabs>
          <w:tab w:val="left" w:pos="874"/>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режиссер-постановщик,</w:t>
      </w:r>
    </w:p>
    <w:p w:rsidR="00B41B78" w:rsidRPr="002C035B" w:rsidRDefault="00B41B78" w:rsidP="002845A5">
      <w:pPr>
        <w:numPr>
          <w:ilvl w:val="0"/>
          <w:numId w:val="10"/>
        </w:numPr>
        <w:tabs>
          <w:tab w:val="left" w:pos="874"/>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хореограф,</w:t>
      </w:r>
    </w:p>
    <w:p w:rsidR="00B41B78" w:rsidRPr="002C035B" w:rsidRDefault="00B41B78" w:rsidP="002845A5">
      <w:pPr>
        <w:numPr>
          <w:ilvl w:val="0"/>
          <w:numId w:val="10"/>
        </w:numPr>
        <w:tabs>
          <w:tab w:val="left" w:pos="874"/>
        </w:tabs>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педагоги по вокалу и вокальному ансамблю,</w:t>
      </w:r>
    </w:p>
    <w:p w:rsidR="00B41B78" w:rsidRPr="002C035B" w:rsidRDefault="00B41B78" w:rsidP="002845A5">
      <w:pPr>
        <w:numPr>
          <w:ilvl w:val="0"/>
          <w:numId w:val="10"/>
        </w:numPr>
        <w:tabs>
          <w:tab w:val="left" w:pos="874"/>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педагог по сценическому движению,</w:t>
      </w:r>
    </w:p>
    <w:p w:rsidR="00B41B78" w:rsidRPr="002C035B" w:rsidRDefault="00B41B78" w:rsidP="002845A5">
      <w:pPr>
        <w:numPr>
          <w:ilvl w:val="0"/>
          <w:numId w:val="10"/>
        </w:numPr>
        <w:tabs>
          <w:tab w:val="left" w:pos="874"/>
        </w:tabs>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педагог по художественному слову,</w:t>
      </w:r>
    </w:p>
    <w:p w:rsidR="00B41B78" w:rsidRPr="002C035B" w:rsidRDefault="00B41B78" w:rsidP="002845A5">
      <w:pPr>
        <w:numPr>
          <w:ilvl w:val="0"/>
          <w:numId w:val="10"/>
        </w:numPr>
        <w:tabs>
          <w:tab w:val="left" w:pos="874"/>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педагог по гриму,</w:t>
      </w:r>
    </w:p>
    <w:p w:rsidR="00B41B78" w:rsidRPr="002C035B" w:rsidRDefault="00B41B78" w:rsidP="002845A5">
      <w:pPr>
        <w:numPr>
          <w:ilvl w:val="0"/>
          <w:numId w:val="10"/>
        </w:numPr>
        <w:tabs>
          <w:tab w:val="left" w:pos="874"/>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концертмейстер.</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Для реализации спектакля надо обязательно найти баланс между сложностью сценического материала и необходимым для его воплощения уровнем актерской грамотности (можно привлекать обучающихся из разных классов), обеспечить поступательное усложнение исполнительских задач в процессе создания спектакля, создать доброжелательную, творческую атмосферу.</w:t>
      </w:r>
    </w:p>
    <w:p w:rsidR="00B41B78" w:rsidRPr="002C035B" w:rsidRDefault="00B41B78" w:rsidP="002845A5">
      <w:pPr>
        <w:spacing w:before="10"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Основные последовательные этапы создания учебного спектакля:</w:t>
      </w:r>
    </w:p>
    <w:p w:rsidR="00B41B78" w:rsidRPr="002C035B" w:rsidRDefault="00B41B78" w:rsidP="002845A5">
      <w:pPr>
        <w:numPr>
          <w:ilvl w:val="0"/>
          <w:numId w:val="15"/>
        </w:numPr>
        <w:tabs>
          <w:tab w:val="left" w:pos="874"/>
        </w:tabs>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драматургического материала,</w:t>
      </w:r>
    </w:p>
    <w:p w:rsidR="00B41B78" w:rsidRPr="002C035B" w:rsidRDefault="00B41B78" w:rsidP="002845A5">
      <w:pPr>
        <w:numPr>
          <w:ilvl w:val="0"/>
          <w:numId w:val="15"/>
        </w:numPr>
        <w:tabs>
          <w:tab w:val="left" w:pos="874"/>
        </w:tabs>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рождение замысла,</w:t>
      </w:r>
    </w:p>
    <w:p w:rsidR="00B41B78" w:rsidRDefault="00B41B78" w:rsidP="00E16B6B">
      <w:pPr>
        <w:numPr>
          <w:ilvl w:val="0"/>
          <w:numId w:val="15"/>
        </w:numPr>
        <w:tabs>
          <w:tab w:val="left" w:pos="874"/>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распределение ролей,</w:t>
      </w:r>
    </w:p>
    <w:p w:rsidR="00B41B78" w:rsidRPr="002C035B" w:rsidRDefault="00B41B78" w:rsidP="00E16B6B">
      <w:pPr>
        <w:numPr>
          <w:ilvl w:val="0"/>
          <w:numId w:val="15"/>
        </w:numPr>
        <w:tabs>
          <w:tab w:val="left" w:pos="874"/>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читка пьесы,</w:t>
      </w:r>
    </w:p>
    <w:p w:rsidR="00B41B78" w:rsidRPr="002C035B" w:rsidRDefault="00B41B78" w:rsidP="002845A5">
      <w:pPr>
        <w:numPr>
          <w:ilvl w:val="0"/>
          <w:numId w:val="16"/>
        </w:numPr>
        <w:tabs>
          <w:tab w:val="left" w:pos="874"/>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застольный период,</w:t>
      </w:r>
    </w:p>
    <w:p w:rsidR="00B41B78" w:rsidRPr="002C035B" w:rsidRDefault="00B41B78" w:rsidP="002845A5">
      <w:pPr>
        <w:numPr>
          <w:ilvl w:val="0"/>
          <w:numId w:val="16"/>
        </w:numPr>
        <w:tabs>
          <w:tab w:val="left" w:pos="874"/>
        </w:tabs>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разбор пьесы,</w:t>
      </w:r>
    </w:p>
    <w:p w:rsidR="00B41B78" w:rsidRPr="002C035B" w:rsidRDefault="00B41B78" w:rsidP="002845A5">
      <w:pPr>
        <w:numPr>
          <w:ilvl w:val="0"/>
          <w:numId w:val="16"/>
        </w:numPr>
        <w:tabs>
          <w:tab w:val="left" w:pos="874"/>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метод действенного анализа, -</w:t>
      </w:r>
      <w:r>
        <w:rPr>
          <w:rFonts w:ascii="Times New Roman" w:hAnsi="Times New Roman" w:cs="Times New Roman"/>
          <w:sz w:val="26"/>
          <w:szCs w:val="26"/>
        </w:rPr>
        <w:t xml:space="preserve"> </w:t>
      </w:r>
      <w:r w:rsidRPr="002C035B">
        <w:rPr>
          <w:rFonts w:ascii="Times New Roman" w:hAnsi="Times New Roman" w:cs="Times New Roman"/>
          <w:sz w:val="26"/>
          <w:szCs w:val="26"/>
        </w:rPr>
        <w:t>этюдный метод,</w:t>
      </w:r>
    </w:p>
    <w:p w:rsidR="00B41B78" w:rsidRPr="002C035B" w:rsidRDefault="00B41B78" w:rsidP="002845A5">
      <w:pPr>
        <w:numPr>
          <w:ilvl w:val="0"/>
          <w:numId w:val="16"/>
        </w:numPr>
        <w:tabs>
          <w:tab w:val="left" w:pos="1147"/>
        </w:tabs>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основной репетиционный процесс (создание и уточнение мизансценического рисунка, конкретизация сценической обстановки, разучивание музыкального материала, постановка танцев, сценического боя, пластики и т. д в зависимости от жанра и идеи режиссера),</w:t>
      </w:r>
    </w:p>
    <w:p w:rsidR="00B41B78" w:rsidRPr="002C035B" w:rsidRDefault="00B41B78" w:rsidP="002845A5">
      <w:pPr>
        <w:numPr>
          <w:ilvl w:val="0"/>
          <w:numId w:val="16"/>
        </w:numPr>
        <w:tabs>
          <w:tab w:val="left" w:pos="878"/>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прогоны (сцен, актов, спектакля в целом),</w:t>
      </w:r>
    </w:p>
    <w:p w:rsidR="00B41B78" w:rsidRPr="002C035B" w:rsidRDefault="00B41B78" w:rsidP="002845A5">
      <w:pPr>
        <w:numPr>
          <w:ilvl w:val="0"/>
          <w:numId w:val="16"/>
        </w:numPr>
        <w:tabs>
          <w:tab w:val="left" w:pos="878"/>
        </w:tabs>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генеральные репетиции,</w:t>
      </w:r>
    </w:p>
    <w:p w:rsidR="00B41B78" w:rsidRPr="002C035B" w:rsidRDefault="00B41B78" w:rsidP="002845A5">
      <w:pPr>
        <w:numPr>
          <w:ilvl w:val="0"/>
          <w:numId w:val="16"/>
        </w:numPr>
        <w:tabs>
          <w:tab w:val="left" w:pos="878"/>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сценический показ.</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Занятия могут проводиться 2 раза в неделю. Продолжительность занятия 1 академический час (45 минут) или 1 раз в неделю, продолжительность одного занятия 2 академических часа (90 минут), что составляет 66 часов аудиторного времени.</w:t>
      </w:r>
    </w:p>
    <w:p w:rsidR="00B41B78" w:rsidRPr="002C035B" w:rsidRDefault="00B41B78" w:rsidP="002845A5">
      <w:pPr>
        <w:spacing w:before="10" w:after="0" w:line="480" w:lineRule="exact"/>
        <w:ind w:firstLine="240"/>
        <w:jc w:val="center"/>
        <w:rPr>
          <w:rFonts w:ascii="Times New Roman" w:hAnsi="Times New Roman" w:cs="Times New Roman"/>
          <w:sz w:val="26"/>
          <w:szCs w:val="26"/>
        </w:rPr>
      </w:pPr>
      <w:r>
        <w:rPr>
          <w:rFonts w:ascii="Times New Roman" w:hAnsi="Times New Roman" w:cs="Times New Roman"/>
          <w:b/>
          <w:bCs/>
          <w:sz w:val="26"/>
          <w:szCs w:val="26"/>
        </w:rPr>
        <w:t>6 класс</w:t>
      </w:r>
      <w:r w:rsidRPr="002C035B">
        <w:rPr>
          <w:rFonts w:ascii="Times New Roman" w:hAnsi="Times New Roman" w:cs="Times New Roman"/>
          <w:b/>
          <w:bCs/>
          <w:sz w:val="26"/>
          <w:szCs w:val="26"/>
        </w:rPr>
        <w:t xml:space="preserve"> (дополнительный)</w:t>
      </w:r>
    </w:p>
    <w:p w:rsidR="00B41B78" w:rsidRPr="002C035B" w:rsidRDefault="00B41B78" w:rsidP="002845A5">
      <w:pPr>
        <w:spacing w:after="0" w:line="480" w:lineRule="exact"/>
        <w:ind w:firstLine="240"/>
        <w:jc w:val="both"/>
        <w:rPr>
          <w:rFonts w:ascii="Times New Roman" w:hAnsi="Times New Roman" w:cs="Times New Roman"/>
          <w:sz w:val="26"/>
          <w:szCs w:val="26"/>
        </w:rPr>
      </w:pPr>
      <w:r>
        <w:rPr>
          <w:rFonts w:ascii="Times New Roman" w:hAnsi="Times New Roman" w:cs="Times New Roman"/>
          <w:sz w:val="26"/>
          <w:szCs w:val="26"/>
        </w:rPr>
        <w:t xml:space="preserve">В шестом </w:t>
      </w:r>
      <w:r w:rsidRPr="002C035B">
        <w:rPr>
          <w:rFonts w:ascii="Times New Roman" w:hAnsi="Times New Roman" w:cs="Times New Roman"/>
          <w:sz w:val="26"/>
          <w:szCs w:val="26"/>
        </w:rPr>
        <w:t>(дополнительном) классе обучаются те дети, которые не закончили освоение образовательной программы основного общего образования или среднего (полного) общего образования и планируют поступление в образовательные учреждения, реализующие основные профессиональные образовательные программы в области театрального искусства.</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Цель этого года обучения - закрепить полученные навыки, максимально развить творческую индивидуальность, подготовить детей к поступлению в образовательные учреждения, осуществляющие основные профессиональные образовательные программы в области театрального искусства. Учащийся должен уметь органично существовать на сцене в различных видах творческой деятельности - в танце, в пении, в речевом жанре. Должен иметь несколько разноплановых ролей в учебных спектаклях.</w:t>
      </w:r>
    </w:p>
    <w:p w:rsidR="00B41B78" w:rsidRPr="002C035B" w:rsidRDefault="00B41B78" w:rsidP="002845A5">
      <w:pPr>
        <w:spacing w:before="67"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Сценическая практика - основной вид деятельности этого года. Участие в спектаклях, конкурсах, концертах, городских мероприятиях.</w:t>
      </w:r>
    </w:p>
    <w:p w:rsidR="00B41B78" w:rsidRPr="002C035B" w:rsidRDefault="00B41B78" w:rsidP="002845A5">
      <w:pPr>
        <w:spacing w:before="5" w:after="0" w:line="480" w:lineRule="exact"/>
        <w:ind w:firstLine="240"/>
        <w:jc w:val="center"/>
        <w:rPr>
          <w:rFonts w:ascii="Times New Roman" w:hAnsi="Times New Roman" w:cs="Times New Roman"/>
          <w:sz w:val="26"/>
          <w:szCs w:val="26"/>
        </w:rPr>
      </w:pPr>
      <w:r w:rsidRPr="002C035B">
        <w:rPr>
          <w:rFonts w:ascii="Times New Roman" w:hAnsi="Times New Roman" w:cs="Times New Roman"/>
          <w:b/>
          <w:bCs/>
          <w:sz w:val="26"/>
          <w:szCs w:val="26"/>
        </w:rPr>
        <w:t>Подготовка вступительной программы</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Для подготовки к поступлению в театральный вуз педагог вместе с учеником должен грамотно подобрать разнохарактерный репертуар в жанрах басни, прозы и стихотворения (желательно по три произведения каждого жанра), учитывая индивидуальные особенности психофизики учащегося. Также необходимо провести анализ предлагаемых обстоятельств выбранных произведений, цели действия и текста, созданных автором (писателем), и создать непрерывную цепь подлинного органического действенного существования, рождающего необходимые предпосылки для возникновения верных, искренних чувств.</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Занятия могут проводиться 2 раза в неделю. Продолжительность занятия 1 академический час (45 минут) или 1 раз в неделю, продолжительность одного занятия 2 академических часа (90 минут), что составляет 66 часов аудиторного времени.</w:t>
      </w: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before="5" w:after="0" w:line="240" w:lineRule="auto"/>
        <w:ind w:firstLine="240"/>
        <w:jc w:val="center"/>
        <w:rPr>
          <w:rFonts w:ascii="Times New Roman" w:hAnsi="Times New Roman" w:cs="Times New Roman"/>
          <w:sz w:val="26"/>
          <w:szCs w:val="26"/>
        </w:rPr>
      </w:pPr>
      <w:r w:rsidRPr="002C035B">
        <w:rPr>
          <w:rFonts w:ascii="Times New Roman" w:hAnsi="Times New Roman" w:cs="Times New Roman"/>
          <w:b/>
          <w:bCs/>
          <w:sz w:val="26"/>
          <w:szCs w:val="26"/>
        </w:rPr>
        <w:t>III.   Требования к уровню подготовки обучающихся</w:t>
      </w:r>
    </w:p>
    <w:p w:rsidR="00B41B78" w:rsidRPr="002C035B" w:rsidRDefault="00B41B78" w:rsidP="002845A5">
      <w:pPr>
        <w:spacing w:before="11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Результатом освоения программы «Искусство театра» в области театрального исполнительского искусства по учебному предмету «Подготовка сценических номеров» является приобретение обучающимися следующих знаний, умений и навыков:</w:t>
      </w:r>
    </w:p>
    <w:p w:rsidR="00B41B78" w:rsidRPr="002C035B" w:rsidRDefault="00B41B78" w:rsidP="002845A5">
      <w:pPr>
        <w:numPr>
          <w:ilvl w:val="0"/>
          <w:numId w:val="18"/>
        </w:numPr>
        <w:tabs>
          <w:tab w:val="left" w:pos="427"/>
        </w:tabs>
        <w:spacing w:before="14" w:after="0" w:line="49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умение подготовить концертно-сценический номер или фрагмент театральной роли под руководством преподавателя;</w:t>
      </w:r>
    </w:p>
    <w:p w:rsidR="00B41B78" w:rsidRPr="002C035B" w:rsidRDefault="00B41B78" w:rsidP="002845A5">
      <w:pPr>
        <w:numPr>
          <w:ilvl w:val="0"/>
          <w:numId w:val="18"/>
        </w:numPr>
        <w:tabs>
          <w:tab w:val="left" w:pos="427"/>
        </w:tabs>
        <w:spacing w:before="5" w:after="0" w:line="49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умение работать в творческом коллективе: вежливо, тактично и уважительно относиться к партнерам по сцене;</w:t>
      </w:r>
    </w:p>
    <w:p w:rsidR="00B41B78" w:rsidRPr="002C035B" w:rsidRDefault="00B41B78" w:rsidP="002845A5">
      <w:pPr>
        <w:numPr>
          <w:ilvl w:val="0"/>
          <w:numId w:val="18"/>
        </w:numPr>
        <w:tabs>
          <w:tab w:val="left" w:pos="427"/>
        </w:tabs>
        <w:spacing w:before="163" w:after="0" w:line="240" w:lineRule="auto"/>
        <w:ind w:firstLine="240"/>
        <w:rPr>
          <w:rFonts w:ascii="Times New Roman" w:hAnsi="Times New Roman" w:cs="Times New Roman"/>
          <w:sz w:val="26"/>
          <w:szCs w:val="26"/>
        </w:rPr>
      </w:pPr>
      <w:r w:rsidRPr="002C035B">
        <w:rPr>
          <w:rFonts w:ascii="Times New Roman" w:hAnsi="Times New Roman" w:cs="Times New Roman"/>
          <w:sz w:val="26"/>
          <w:szCs w:val="26"/>
        </w:rPr>
        <w:t>умение анализировать и исправлять допущенные ошибки;</w:t>
      </w:r>
    </w:p>
    <w:p w:rsidR="00B41B78" w:rsidRPr="002C035B" w:rsidRDefault="00B41B78" w:rsidP="002845A5">
      <w:pPr>
        <w:numPr>
          <w:ilvl w:val="0"/>
          <w:numId w:val="19"/>
        </w:numPr>
        <w:tabs>
          <w:tab w:val="left" w:pos="427"/>
        </w:tabs>
        <w:spacing w:before="67"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использовать навыки по применению полученных знаний и умений в практической работе на сцене при исполнении концертного номера или роли в учебном спектакле</w:t>
      </w:r>
    </w:p>
    <w:p w:rsidR="00B41B78" w:rsidRPr="002C035B" w:rsidRDefault="00B41B78" w:rsidP="002845A5">
      <w:pPr>
        <w:numPr>
          <w:ilvl w:val="0"/>
          <w:numId w:val="19"/>
        </w:numPr>
        <w:tabs>
          <w:tab w:val="left" w:pos="427"/>
        </w:tabs>
        <w:spacing w:before="5"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умения использовать выразительные средства для создания художественного образа;</w:t>
      </w:r>
    </w:p>
    <w:p w:rsidR="00B41B78" w:rsidRPr="002C035B" w:rsidRDefault="00B41B78" w:rsidP="002845A5">
      <w:pPr>
        <w:numPr>
          <w:ilvl w:val="0"/>
          <w:numId w:val="19"/>
        </w:numPr>
        <w:tabs>
          <w:tab w:val="left" w:pos="427"/>
        </w:tabs>
        <w:spacing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умения использовать приобретенные технические навыки при решении исполнительских задач;</w:t>
      </w:r>
    </w:p>
    <w:p w:rsidR="00B41B78" w:rsidRPr="002C035B" w:rsidRDefault="00B41B78" w:rsidP="002845A5">
      <w:pPr>
        <w:numPr>
          <w:ilvl w:val="0"/>
          <w:numId w:val="19"/>
        </w:numPr>
        <w:tabs>
          <w:tab w:val="left" w:pos="427"/>
        </w:tabs>
        <w:spacing w:before="5"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умения воплощать музыкальную и пластическую характеристику персонажа;</w:t>
      </w:r>
    </w:p>
    <w:p w:rsidR="00B41B78" w:rsidRPr="002C035B" w:rsidRDefault="00B41B78" w:rsidP="002845A5">
      <w:pPr>
        <w:numPr>
          <w:ilvl w:val="0"/>
          <w:numId w:val="19"/>
        </w:numPr>
        <w:tabs>
          <w:tab w:val="left" w:pos="427"/>
        </w:tabs>
        <w:spacing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умения корректно анализировать свою работу и работу своих партнеров</w:t>
      </w:r>
    </w:p>
    <w:p w:rsidR="00B41B78" w:rsidRPr="002C035B" w:rsidRDefault="00B41B78" w:rsidP="002845A5">
      <w:pPr>
        <w:numPr>
          <w:ilvl w:val="0"/>
          <w:numId w:val="19"/>
        </w:numPr>
        <w:tabs>
          <w:tab w:val="left" w:pos="427"/>
        </w:tabs>
        <w:spacing w:before="5"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навыков владения средствами пластической выразительности;</w:t>
      </w:r>
    </w:p>
    <w:p w:rsidR="00B41B78" w:rsidRPr="002C035B" w:rsidRDefault="00B41B78" w:rsidP="002845A5">
      <w:pPr>
        <w:numPr>
          <w:ilvl w:val="0"/>
          <w:numId w:val="19"/>
        </w:numPr>
        <w:tabs>
          <w:tab w:val="left" w:pos="427"/>
        </w:tabs>
        <w:spacing w:before="5"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навыков участия в репетиционной работе;</w:t>
      </w:r>
    </w:p>
    <w:p w:rsidR="00B41B78" w:rsidRPr="002C035B" w:rsidRDefault="00B41B78" w:rsidP="002845A5">
      <w:pPr>
        <w:numPr>
          <w:ilvl w:val="0"/>
          <w:numId w:val="19"/>
        </w:numPr>
        <w:tabs>
          <w:tab w:val="left" w:pos="427"/>
        </w:tabs>
        <w:spacing w:before="5"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навыков публичных выступлений;</w:t>
      </w:r>
    </w:p>
    <w:p w:rsidR="00B41B78" w:rsidRPr="002C035B" w:rsidRDefault="00B41B78" w:rsidP="002845A5">
      <w:pPr>
        <w:numPr>
          <w:ilvl w:val="0"/>
          <w:numId w:val="19"/>
        </w:numPr>
        <w:tabs>
          <w:tab w:val="left" w:pos="427"/>
        </w:tabs>
        <w:spacing w:before="5"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навыков общения со зрительской аудиторией в условиях театрального представления;</w:t>
      </w:r>
    </w:p>
    <w:p w:rsidR="00B41B78" w:rsidRPr="002C035B" w:rsidRDefault="00B41B78" w:rsidP="002845A5">
      <w:pPr>
        <w:numPr>
          <w:ilvl w:val="0"/>
          <w:numId w:val="19"/>
        </w:numPr>
        <w:tabs>
          <w:tab w:val="left" w:pos="427"/>
        </w:tabs>
        <w:spacing w:before="5"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навыков тренировки психофизического аппарата;</w:t>
      </w:r>
    </w:p>
    <w:p w:rsidR="00B41B78" w:rsidRPr="002C035B" w:rsidRDefault="00B41B78" w:rsidP="002845A5">
      <w:pPr>
        <w:numPr>
          <w:ilvl w:val="0"/>
          <w:numId w:val="19"/>
        </w:numPr>
        <w:tabs>
          <w:tab w:val="left" w:pos="427"/>
        </w:tabs>
        <w:spacing w:before="5"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знания основных средств выразительности театрального искусства;</w:t>
      </w:r>
    </w:p>
    <w:p w:rsidR="00B41B78" w:rsidRPr="002C035B" w:rsidRDefault="00B41B78" w:rsidP="002845A5">
      <w:pPr>
        <w:numPr>
          <w:ilvl w:val="0"/>
          <w:numId w:val="19"/>
        </w:numPr>
        <w:tabs>
          <w:tab w:val="left" w:pos="427"/>
        </w:tabs>
        <w:spacing w:before="5"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знания театральной терминологии;</w:t>
      </w:r>
    </w:p>
    <w:p w:rsidR="00B41B78" w:rsidRPr="002C035B" w:rsidRDefault="00B41B78" w:rsidP="002845A5">
      <w:pPr>
        <w:numPr>
          <w:ilvl w:val="0"/>
          <w:numId w:val="19"/>
        </w:numPr>
        <w:tabs>
          <w:tab w:val="left" w:pos="427"/>
        </w:tabs>
        <w:spacing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знания выразительных средств сценического действия и их разновидности;</w:t>
      </w:r>
    </w:p>
    <w:p w:rsidR="00B41B78" w:rsidRPr="002C035B" w:rsidRDefault="00B41B78" w:rsidP="002845A5">
      <w:pPr>
        <w:numPr>
          <w:ilvl w:val="0"/>
          <w:numId w:val="19"/>
        </w:numPr>
        <w:tabs>
          <w:tab w:val="left" w:pos="427"/>
        </w:tabs>
        <w:spacing w:before="5"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умения вырабатывать логику поведения на сцене, целесообразность действий;</w:t>
      </w:r>
    </w:p>
    <w:p w:rsidR="00B41B78" w:rsidRPr="002C035B" w:rsidRDefault="00B41B78" w:rsidP="002845A5">
      <w:pPr>
        <w:numPr>
          <w:ilvl w:val="0"/>
          <w:numId w:val="19"/>
        </w:numPr>
        <w:tabs>
          <w:tab w:val="left" w:pos="427"/>
        </w:tabs>
        <w:spacing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умения координироваться в сценическом пространстве;</w:t>
      </w:r>
    </w:p>
    <w:p w:rsidR="00B41B78" w:rsidRPr="002C035B" w:rsidRDefault="00B41B78" w:rsidP="002845A5">
      <w:pPr>
        <w:numPr>
          <w:ilvl w:val="0"/>
          <w:numId w:val="19"/>
        </w:numPr>
        <w:tabs>
          <w:tab w:val="left" w:pos="427"/>
        </w:tabs>
        <w:spacing w:before="5"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умения создавать художественный образ в сценической работе или в творческом номере;</w:t>
      </w:r>
    </w:p>
    <w:p w:rsidR="00B41B78" w:rsidRPr="002C035B" w:rsidRDefault="00B41B78" w:rsidP="002845A5">
      <w:pPr>
        <w:numPr>
          <w:ilvl w:val="0"/>
          <w:numId w:val="19"/>
        </w:numPr>
        <w:tabs>
          <w:tab w:val="left" w:pos="427"/>
        </w:tabs>
        <w:spacing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навыков по владению психофизическим состоянием;</w:t>
      </w:r>
    </w:p>
    <w:p w:rsidR="00B41B78" w:rsidRPr="002C035B" w:rsidRDefault="00B41B78" w:rsidP="002845A5">
      <w:pPr>
        <w:numPr>
          <w:ilvl w:val="0"/>
          <w:numId w:val="19"/>
        </w:numPr>
        <w:tabs>
          <w:tab w:val="left" w:pos="427"/>
        </w:tabs>
        <w:spacing w:before="5" w:after="0" w:line="494" w:lineRule="exact"/>
        <w:ind w:firstLine="240"/>
        <w:rPr>
          <w:rFonts w:ascii="Times New Roman" w:hAnsi="Times New Roman" w:cs="Times New Roman"/>
          <w:sz w:val="26"/>
          <w:szCs w:val="26"/>
        </w:rPr>
      </w:pPr>
      <w:r w:rsidRPr="002C035B">
        <w:rPr>
          <w:rFonts w:ascii="Times New Roman" w:hAnsi="Times New Roman" w:cs="Times New Roman"/>
          <w:sz w:val="26"/>
          <w:szCs w:val="26"/>
        </w:rPr>
        <w:t>умения проводить анализ произведений театрального искусства;</w:t>
      </w:r>
    </w:p>
    <w:p w:rsidR="00B41B78" w:rsidRPr="002C035B" w:rsidRDefault="00B41B78" w:rsidP="002845A5">
      <w:pPr>
        <w:numPr>
          <w:ilvl w:val="0"/>
          <w:numId w:val="19"/>
        </w:numPr>
        <w:tabs>
          <w:tab w:val="left" w:pos="427"/>
        </w:tabs>
        <w:spacing w:before="5" w:after="0" w:line="494"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знания основных эстетических и стилевых направлений в области театрального искусства;</w:t>
      </w:r>
    </w:p>
    <w:p w:rsidR="00B41B78" w:rsidRPr="002C035B" w:rsidRDefault="00B41B78" w:rsidP="002845A5">
      <w:pPr>
        <w:numPr>
          <w:ilvl w:val="0"/>
          <w:numId w:val="20"/>
        </w:numPr>
        <w:tabs>
          <w:tab w:val="left" w:pos="418"/>
        </w:tabs>
        <w:spacing w:before="67"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умение использовать основные элементы актерского мастерства, связанные с созданием художественного образа при исполнении роли в спектакле или в концертном номере;</w:t>
      </w:r>
    </w:p>
    <w:p w:rsidR="00B41B78" w:rsidRPr="002C035B" w:rsidRDefault="00B41B78" w:rsidP="002845A5">
      <w:pPr>
        <w:numPr>
          <w:ilvl w:val="0"/>
          <w:numId w:val="20"/>
        </w:numPr>
        <w:tabs>
          <w:tab w:val="left" w:pos="418"/>
        </w:tabs>
        <w:spacing w:after="0" w:line="504" w:lineRule="exact"/>
        <w:ind w:firstLine="240"/>
        <w:rPr>
          <w:rFonts w:ascii="Times New Roman" w:hAnsi="Times New Roman" w:cs="Times New Roman"/>
          <w:sz w:val="26"/>
          <w:szCs w:val="26"/>
        </w:rPr>
      </w:pPr>
      <w:r w:rsidRPr="002C035B">
        <w:rPr>
          <w:rFonts w:ascii="Times New Roman" w:hAnsi="Times New Roman" w:cs="Times New Roman"/>
          <w:sz w:val="26"/>
          <w:szCs w:val="26"/>
        </w:rPr>
        <w:t>умение работать над ролью под руководством преподавателя;</w:t>
      </w:r>
    </w:p>
    <w:p w:rsidR="00B41B78" w:rsidRPr="002C035B" w:rsidRDefault="00B41B78" w:rsidP="002845A5">
      <w:pPr>
        <w:numPr>
          <w:ilvl w:val="0"/>
          <w:numId w:val="20"/>
        </w:numPr>
        <w:tabs>
          <w:tab w:val="left" w:pos="418"/>
        </w:tabs>
        <w:spacing w:after="0" w:line="504" w:lineRule="exact"/>
        <w:ind w:firstLine="240"/>
        <w:rPr>
          <w:rFonts w:ascii="Times New Roman" w:hAnsi="Times New Roman" w:cs="Times New Roman"/>
          <w:sz w:val="26"/>
          <w:szCs w:val="26"/>
        </w:rPr>
      </w:pPr>
      <w:r w:rsidRPr="002C035B">
        <w:rPr>
          <w:rFonts w:ascii="Times New Roman" w:hAnsi="Times New Roman" w:cs="Times New Roman"/>
          <w:sz w:val="26"/>
          <w:szCs w:val="26"/>
        </w:rPr>
        <w:t>навыков репетиционной и концертной работы;</w:t>
      </w:r>
    </w:p>
    <w:p w:rsidR="00B41B78" w:rsidRPr="002C035B" w:rsidRDefault="00B41B78" w:rsidP="002845A5">
      <w:pPr>
        <w:numPr>
          <w:ilvl w:val="0"/>
          <w:numId w:val="20"/>
        </w:numPr>
        <w:tabs>
          <w:tab w:val="left" w:pos="418"/>
        </w:tabs>
        <w:spacing w:after="0" w:line="504" w:lineRule="exact"/>
        <w:ind w:firstLine="240"/>
        <w:rPr>
          <w:rFonts w:ascii="Times New Roman" w:hAnsi="Times New Roman" w:cs="Times New Roman"/>
          <w:sz w:val="26"/>
          <w:szCs w:val="26"/>
        </w:rPr>
      </w:pPr>
      <w:r w:rsidRPr="002C035B">
        <w:rPr>
          <w:rFonts w:ascii="Times New Roman" w:hAnsi="Times New Roman" w:cs="Times New Roman"/>
          <w:sz w:val="26"/>
          <w:szCs w:val="26"/>
        </w:rPr>
        <w:t>навыков по использованию театрального реквизита;</w:t>
      </w:r>
    </w:p>
    <w:p w:rsidR="00B41B78" w:rsidRPr="002C035B" w:rsidRDefault="00B41B78" w:rsidP="002845A5">
      <w:pPr>
        <w:numPr>
          <w:ilvl w:val="0"/>
          <w:numId w:val="20"/>
        </w:numPr>
        <w:tabs>
          <w:tab w:val="left" w:pos="418"/>
        </w:tabs>
        <w:spacing w:after="0" w:line="504" w:lineRule="exact"/>
        <w:ind w:firstLine="240"/>
        <w:rPr>
          <w:rFonts w:ascii="Times New Roman" w:hAnsi="Times New Roman" w:cs="Times New Roman"/>
          <w:sz w:val="26"/>
          <w:szCs w:val="26"/>
        </w:rPr>
      </w:pPr>
      <w:r w:rsidRPr="002C035B">
        <w:rPr>
          <w:rFonts w:ascii="Times New Roman" w:hAnsi="Times New Roman" w:cs="Times New Roman"/>
          <w:sz w:val="26"/>
          <w:szCs w:val="26"/>
        </w:rPr>
        <w:t>знания основ техники безопасности при работе на сцене;</w:t>
      </w:r>
    </w:p>
    <w:p w:rsidR="00B41B78" w:rsidRPr="002C035B" w:rsidRDefault="00B41B78" w:rsidP="002845A5">
      <w:pPr>
        <w:numPr>
          <w:ilvl w:val="0"/>
          <w:numId w:val="20"/>
        </w:numPr>
        <w:tabs>
          <w:tab w:val="left" w:pos="418"/>
        </w:tabs>
        <w:spacing w:before="5" w:after="0" w:line="504" w:lineRule="exact"/>
        <w:ind w:firstLine="240"/>
        <w:rPr>
          <w:rFonts w:ascii="Times New Roman" w:hAnsi="Times New Roman" w:cs="Times New Roman"/>
          <w:sz w:val="26"/>
          <w:szCs w:val="26"/>
        </w:rPr>
      </w:pPr>
      <w:r w:rsidRPr="002C035B">
        <w:rPr>
          <w:rFonts w:ascii="Times New Roman" w:hAnsi="Times New Roman" w:cs="Times New Roman"/>
          <w:sz w:val="26"/>
          <w:szCs w:val="26"/>
        </w:rPr>
        <w:t>навыков анализа собственного исполнительского опыта.</w:t>
      </w:r>
    </w:p>
    <w:p w:rsidR="00B41B78" w:rsidRPr="002C035B" w:rsidRDefault="00B41B78" w:rsidP="002845A5">
      <w:pPr>
        <w:spacing w:before="82" w:after="0" w:line="370" w:lineRule="exact"/>
        <w:ind w:firstLine="240"/>
        <w:rPr>
          <w:rFonts w:ascii="Times New Roman" w:hAnsi="Times New Roman" w:cs="Times New Roman"/>
          <w:sz w:val="26"/>
          <w:szCs w:val="26"/>
        </w:rPr>
      </w:pPr>
      <w:r w:rsidRPr="002C035B">
        <w:rPr>
          <w:rFonts w:ascii="Times New Roman" w:hAnsi="Times New Roman" w:cs="Times New Roman"/>
          <w:sz w:val="26"/>
          <w:szCs w:val="26"/>
        </w:rPr>
        <w:t>К числу творческих элементов, которыми должны овладеть учащиеся, относятся:</w:t>
      </w:r>
    </w:p>
    <w:p w:rsidR="00B41B78" w:rsidRPr="002C035B" w:rsidRDefault="00B41B78" w:rsidP="002845A5">
      <w:pPr>
        <w:numPr>
          <w:ilvl w:val="0"/>
          <w:numId w:val="21"/>
        </w:numPr>
        <w:tabs>
          <w:tab w:val="left" w:pos="418"/>
        </w:tabs>
        <w:spacing w:before="48"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держать внимание к объекту, к партнеру;</w:t>
      </w:r>
    </w:p>
    <w:p w:rsidR="00B41B78" w:rsidRPr="002C035B" w:rsidRDefault="00B41B78" w:rsidP="002845A5">
      <w:pPr>
        <w:numPr>
          <w:ilvl w:val="0"/>
          <w:numId w:val="21"/>
        </w:numPr>
        <w:tabs>
          <w:tab w:val="left" w:pos="418"/>
        </w:tabs>
        <w:spacing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видеть, слышать воспринимать;</w:t>
      </w:r>
    </w:p>
    <w:p w:rsidR="00B41B78" w:rsidRPr="002C035B" w:rsidRDefault="00B41B78" w:rsidP="002845A5">
      <w:pPr>
        <w:numPr>
          <w:ilvl w:val="0"/>
          <w:numId w:val="21"/>
        </w:numPr>
        <w:tabs>
          <w:tab w:val="left" w:pos="418"/>
        </w:tabs>
        <w:spacing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память на ощущения и создание на ее основе образных видений;</w:t>
      </w:r>
    </w:p>
    <w:p w:rsidR="00B41B78" w:rsidRPr="002C035B" w:rsidRDefault="00B41B78" w:rsidP="002845A5">
      <w:pPr>
        <w:numPr>
          <w:ilvl w:val="0"/>
          <w:numId w:val="21"/>
        </w:numPr>
        <w:tabs>
          <w:tab w:val="left" w:pos="418"/>
        </w:tabs>
        <w:spacing w:before="5"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воображение и фантазия;</w:t>
      </w:r>
    </w:p>
    <w:p w:rsidR="00B41B78" w:rsidRPr="002C035B" w:rsidRDefault="00B41B78" w:rsidP="002845A5">
      <w:pPr>
        <w:numPr>
          <w:ilvl w:val="0"/>
          <w:numId w:val="21"/>
        </w:numPr>
        <w:tabs>
          <w:tab w:val="left" w:pos="418"/>
        </w:tabs>
        <w:spacing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способность к взаимодействию;</w:t>
      </w:r>
    </w:p>
    <w:p w:rsidR="00B41B78" w:rsidRPr="002C035B" w:rsidRDefault="00B41B78" w:rsidP="002845A5">
      <w:pPr>
        <w:numPr>
          <w:ilvl w:val="0"/>
          <w:numId w:val="21"/>
        </w:numPr>
        <w:tabs>
          <w:tab w:val="left" w:pos="418"/>
        </w:tabs>
        <w:spacing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логичность и последовательность действий и чувств;</w:t>
      </w:r>
    </w:p>
    <w:p w:rsidR="00B41B78" w:rsidRPr="002C035B" w:rsidRDefault="00B41B78" w:rsidP="002845A5">
      <w:pPr>
        <w:numPr>
          <w:ilvl w:val="0"/>
          <w:numId w:val="21"/>
        </w:numPr>
        <w:tabs>
          <w:tab w:val="left" w:pos="418"/>
        </w:tabs>
        <w:spacing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чувство правды на сцене;</w:t>
      </w:r>
    </w:p>
    <w:p w:rsidR="00B41B78" w:rsidRPr="002C035B" w:rsidRDefault="00B41B78" w:rsidP="002845A5">
      <w:pPr>
        <w:numPr>
          <w:ilvl w:val="0"/>
          <w:numId w:val="21"/>
        </w:numPr>
        <w:tabs>
          <w:tab w:val="left" w:pos="418"/>
        </w:tabs>
        <w:spacing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вера в предлагаемые обстоятельства,</w:t>
      </w:r>
    </w:p>
    <w:p w:rsidR="00B41B78" w:rsidRPr="002C035B" w:rsidRDefault="00B41B78" w:rsidP="002845A5">
      <w:pPr>
        <w:numPr>
          <w:ilvl w:val="0"/>
          <w:numId w:val="21"/>
        </w:numPr>
        <w:tabs>
          <w:tab w:val="left" w:pos="418"/>
        </w:tabs>
        <w:spacing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ощущение перспективы действия и мысли;</w:t>
      </w:r>
    </w:p>
    <w:p w:rsidR="00B41B78" w:rsidRPr="002C035B" w:rsidRDefault="00B41B78" w:rsidP="002845A5">
      <w:pPr>
        <w:numPr>
          <w:ilvl w:val="0"/>
          <w:numId w:val="21"/>
        </w:numPr>
        <w:tabs>
          <w:tab w:val="left" w:pos="418"/>
        </w:tabs>
        <w:spacing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чувство ритма;</w:t>
      </w:r>
    </w:p>
    <w:p w:rsidR="00B41B78" w:rsidRPr="002C035B" w:rsidRDefault="00B41B78" w:rsidP="002845A5">
      <w:pPr>
        <w:numPr>
          <w:ilvl w:val="0"/>
          <w:numId w:val="21"/>
        </w:numPr>
        <w:tabs>
          <w:tab w:val="left" w:pos="418"/>
        </w:tabs>
        <w:spacing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выдержка, самоотдача и целеустремленность.</w:t>
      </w:r>
    </w:p>
    <w:p w:rsidR="00B41B78" w:rsidRPr="002C035B" w:rsidRDefault="00B41B78" w:rsidP="002845A5">
      <w:pPr>
        <w:numPr>
          <w:ilvl w:val="0"/>
          <w:numId w:val="21"/>
        </w:numPr>
        <w:tabs>
          <w:tab w:val="left" w:pos="418"/>
        </w:tabs>
        <w:spacing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мышечная свобода и пластичность;</w:t>
      </w:r>
    </w:p>
    <w:p w:rsidR="00B41B78" w:rsidRPr="002C035B" w:rsidRDefault="00B41B78" w:rsidP="002845A5">
      <w:pPr>
        <w:numPr>
          <w:ilvl w:val="0"/>
          <w:numId w:val="21"/>
        </w:numPr>
        <w:tabs>
          <w:tab w:val="left" w:pos="418"/>
        </w:tabs>
        <w:spacing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владение голосом, произношение;</w:t>
      </w:r>
    </w:p>
    <w:p w:rsidR="00B41B78" w:rsidRPr="002C035B" w:rsidRDefault="00B41B78" w:rsidP="002845A5">
      <w:pPr>
        <w:numPr>
          <w:ilvl w:val="0"/>
          <w:numId w:val="21"/>
        </w:numPr>
        <w:tabs>
          <w:tab w:val="left" w:pos="418"/>
        </w:tabs>
        <w:spacing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чувство фразы;</w:t>
      </w:r>
    </w:p>
    <w:p w:rsidR="00B41B78" w:rsidRPr="002C035B" w:rsidRDefault="00B41B78" w:rsidP="002845A5">
      <w:pPr>
        <w:numPr>
          <w:ilvl w:val="0"/>
          <w:numId w:val="21"/>
        </w:numPr>
        <w:tabs>
          <w:tab w:val="left" w:pos="418"/>
        </w:tabs>
        <w:spacing w:after="0" w:line="586" w:lineRule="exact"/>
        <w:ind w:firstLine="240"/>
        <w:rPr>
          <w:rFonts w:ascii="Times New Roman" w:hAnsi="Times New Roman" w:cs="Times New Roman"/>
          <w:sz w:val="26"/>
          <w:szCs w:val="26"/>
        </w:rPr>
      </w:pPr>
      <w:r w:rsidRPr="002C035B">
        <w:rPr>
          <w:rFonts w:ascii="Times New Roman" w:hAnsi="Times New Roman" w:cs="Times New Roman"/>
          <w:sz w:val="26"/>
          <w:szCs w:val="26"/>
        </w:rPr>
        <w:t>умение действовать словом.</w:t>
      </w:r>
    </w:p>
    <w:p w:rsidR="00B41B78" w:rsidRPr="002C035B" w:rsidRDefault="00B41B78" w:rsidP="002845A5">
      <w:pPr>
        <w:spacing w:before="125" w:after="0" w:line="240" w:lineRule="auto"/>
        <w:ind w:firstLine="240"/>
        <w:rPr>
          <w:rFonts w:ascii="Times New Roman" w:hAnsi="Times New Roman" w:cs="Times New Roman"/>
          <w:sz w:val="20"/>
          <w:szCs w:val="20"/>
        </w:rPr>
        <w:sectPr w:rsidR="00B41B78" w:rsidRPr="002C035B" w:rsidSect="002845A5">
          <w:footerReference w:type="default" r:id="rId9"/>
          <w:pgSz w:w="11906" w:h="16838" w:code="9"/>
          <w:pgMar w:top="1134" w:right="850" w:bottom="1134" w:left="1701" w:header="720" w:footer="720" w:gutter="0"/>
          <w:cols w:space="720"/>
        </w:sectPr>
      </w:pPr>
    </w:p>
    <w:p w:rsidR="00B41B78" w:rsidRPr="002C035B" w:rsidRDefault="00B41B78" w:rsidP="002845A5">
      <w:pPr>
        <w:spacing w:after="0" w:line="240" w:lineRule="exact"/>
        <w:ind w:firstLine="240"/>
        <w:rPr>
          <w:rFonts w:ascii="Times New Roman" w:hAnsi="Times New Roman" w:cs="Times New Roman"/>
          <w:sz w:val="20"/>
          <w:szCs w:val="20"/>
        </w:rPr>
      </w:pPr>
    </w:p>
    <w:p w:rsidR="00B41B78" w:rsidRPr="002C035B" w:rsidRDefault="00B41B78" w:rsidP="002845A5">
      <w:pPr>
        <w:spacing w:after="0" w:line="240" w:lineRule="exact"/>
        <w:ind w:firstLine="240"/>
        <w:rPr>
          <w:rFonts w:ascii="Times New Roman" w:hAnsi="Times New Roman" w:cs="Times New Roman"/>
          <w:sz w:val="20"/>
          <w:szCs w:val="20"/>
        </w:rPr>
      </w:pPr>
    </w:p>
    <w:p w:rsidR="00B41B78" w:rsidRPr="002C035B" w:rsidRDefault="00B41B78" w:rsidP="002845A5">
      <w:pPr>
        <w:spacing w:before="137" w:after="0" w:line="1" w:lineRule="exact"/>
        <w:ind w:firstLine="240"/>
        <w:rPr>
          <w:rFonts w:ascii="Times New Roman" w:hAnsi="Times New Roman" w:cs="Times New Roman"/>
          <w:sz w:val="20"/>
          <w:szCs w:val="20"/>
        </w:rPr>
      </w:pPr>
    </w:p>
    <w:p w:rsidR="00B41B78" w:rsidRPr="002C035B" w:rsidRDefault="00B41B78" w:rsidP="002845A5">
      <w:pPr>
        <w:spacing w:before="67" w:after="0" w:line="480" w:lineRule="exact"/>
        <w:ind w:firstLine="240"/>
        <w:jc w:val="center"/>
        <w:rPr>
          <w:rFonts w:ascii="Times New Roman" w:hAnsi="Times New Roman" w:cs="Times New Roman"/>
          <w:sz w:val="26"/>
          <w:szCs w:val="26"/>
        </w:rPr>
      </w:pPr>
      <w:r w:rsidRPr="002C035B">
        <w:rPr>
          <w:rFonts w:ascii="Times New Roman" w:hAnsi="Times New Roman" w:cs="Times New Roman"/>
          <w:b/>
          <w:bCs/>
          <w:sz w:val="26"/>
          <w:szCs w:val="26"/>
        </w:rPr>
        <w:t>IV.   Формы и методы контроля, система оценок</w:t>
      </w:r>
    </w:p>
    <w:p w:rsidR="00B41B78" w:rsidRPr="002C035B" w:rsidRDefault="00B41B78" w:rsidP="002845A5">
      <w:pPr>
        <w:spacing w:after="0" w:line="480" w:lineRule="exact"/>
        <w:ind w:firstLine="240"/>
        <w:rPr>
          <w:rFonts w:ascii="Times New Roman" w:hAnsi="Times New Roman" w:cs="Times New Roman"/>
          <w:sz w:val="26"/>
          <w:szCs w:val="26"/>
        </w:rPr>
      </w:pPr>
      <w:r w:rsidRPr="002C035B">
        <w:rPr>
          <w:rFonts w:ascii="Times New Roman" w:hAnsi="Times New Roman" w:cs="Times New Roman"/>
          <w:i/>
          <w:iCs/>
          <w:sz w:val="26"/>
          <w:szCs w:val="26"/>
        </w:rPr>
        <w:t xml:space="preserve">Аттестация: цели, виды, форма, содержание </w:t>
      </w:r>
      <w:r w:rsidRPr="002C035B">
        <w:rPr>
          <w:rFonts w:ascii="Times New Roman" w:hAnsi="Times New Roman" w:cs="Times New Roman"/>
          <w:sz w:val="26"/>
          <w:szCs w:val="26"/>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B41B78" w:rsidRPr="002C035B" w:rsidRDefault="00B41B78" w:rsidP="002845A5">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Виды аттестации по предмету «Подготовка сценических номеров»: текущая, промежуточная, итоговая.</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Текущая аттестация проводится с целью контроля за качеством освоения какого-либо раздела учебного материала.</w:t>
      </w:r>
    </w:p>
    <w:p w:rsidR="00B41B78" w:rsidRPr="002C035B" w:rsidRDefault="00B41B78" w:rsidP="002845A5">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Текущая аттестация проводится в форме показов с приглашением зрителей.</w:t>
      </w:r>
    </w:p>
    <w:p w:rsidR="00B41B78" w:rsidRPr="002C035B" w:rsidRDefault="00B41B78" w:rsidP="002845A5">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Промежуточная аттестация оценивает результаты учебной деятельности обучающихся по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окончании четверти.</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Основными формами промежуточной аттестации являются: экзамен, зачет, контрольный урок.</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Контрольные уроки и зачеты в рамках промежуточной аттестации проводятся в конце учебных полугодий в счет аудиторного времени, предусмотренного на учебный предмет «Подготовка сценических номеров».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Промежуточная аттестация по предмету «Подготовка сценических номеров» обеспечивает оперативное управление учебной деятельностью обучающегося, ее корректировку и проводится с целью определения: качества реализации образовательного процесса; контроля сформированных у обучающихся умений и навыков на определенном этапе обучения.</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Итоговой аттестацией (экзаменом) для учащихся является исполнение роли в сценической итоговой постановке.</w:t>
      </w:r>
    </w:p>
    <w:p w:rsidR="00B41B78" w:rsidRPr="002C035B" w:rsidRDefault="00B41B78" w:rsidP="002845A5">
      <w:pPr>
        <w:spacing w:before="125" w:after="0" w:line="240" w:lineRule="auto"/>
        <w:ind w:firstLine="240"/>
        <w:jc w:val="center"/>
        <w:rPr>
          <w:rFonts w:ascii="Times New Roman" w:hAnsi="Times New Roman" w:cs="Times New Roman"/>
          <w:sz w:val="20"/>
          <w:szCs w:val="20"/>
        </w:rPr>
      </w:pPr>
      <w:r w:rsidRPr="002C035B">
        <w:rPr>
          <w:rFonts w:ascii="Times New Roman" w:hAnsi="Times New Roman" w:cs="Times New Roman"/>
          <w:b/>
          <w:bCs/>
          <w:sz w:val="20"/>
          <w:szCs w:val="20"/>
        </w:rPr>
        <w:t>17</w:t>
      </w:r>
    </w:p>
    <w:p w:rsidR="00B41B78" w:rsidRPr="002C035B" w:rsidRDefault="00B41B78" w:rsidP="002845A5">
      <w:pPr>
        <w:spacing w:before="67" w:after="0" w:line="240" w:lineRule="auto"/>
        <w:ind w:firstLine="240"/>
        <w:jc w:val="center"/>
        <w:rPr>
          <w:rFonts w:ascii="Times New Roman" w:hAnsi="Times New Roman" w:cs="Times New Roman"/>
          <w:sz w:val="26"/>
          <w:szCs w:val="26"/>
        </w:rPr>
      </w:pPr>
      <w:r w:rsidRPr="002C035B">
        <w:rPr>
          <w:rFonts w:ascii="Times New Roman" w:hAnsi="Times New Roman" w:cs="Times New Roman"/>
          <w:b/>
          <w:bCs/>
          <w:sz w:val="26"/>
          <w:szCs w:val="26"/>
        </w:rPr>
        <w:t>График проведения промежуточной аттестации</w:t>
      </w:r>
    </w:p>
    <w:p w:rsidR="00B41B78" w:rsidRPr="00B16004" w:rsidRDefault="00B41B78" w:rsidP="00B16004">
      <w:pPr>
        <w:spacing w:before="12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Дифференцированные зачеты в полугодиях:</w:t>
      </w:r>
    </w:p>
    <w:p w:rsidR="00B41B78" w:rsidRPr="002C035B" w:rsidRDefault="00B41B78" w:rsidP="002845A5">
      <w:pPr>
        <w:tabs>
          <w:tab w:val="left" w:pos="1584"/>
        </w:tabs>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w:t>
      </w:r>
      <w:r w:rsidRPr="002C035B">
        <w:rPr>
          <w:rFonts w:ascii="Times New Roman" w:hAnsi="Times New Roman" w:cs="Times New Roman"/>
          <w:sz w:val="26"/>
          <w:szCs w:val="26"/>
        </w:rPr>
        <w:tab/>
        <w:t>2, 4, 6 полугодия (по пятилетнему курсу обучения), в восьмом полугодии (в конце 4 класса) проводится экзамен.</w:t>
      </w:r>
    </w:p>
    <w:p w:rsidR="00B41B78" w:rsidRPr="002C035B" w:rsidRDefault="00B41B78" w:rsidP="002845A5">
      <w:pPr>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В дополнительном 6 классе в первом полугодии проводится</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зачет.</w:t>
      </w:r>
    </w:p>
    <w:p w:rsidR="00B41B78" w:rsidRPr="002C035B" w:rsidRDefault="00B41B78" w:rsidP="002845A5">
      <w:pPr>
        <w:spacing w:after="0" w:line="480" w:lineRule="exact"/>
        <w:ind w:firstLine="240"/>
        <w:jc w:val="both"/>
        <w:rPr>
          <w:rFonts w:ascii="Times New Roman" w:hAnsi="Times New Roman" w:cs="Times New Roman"/>
          <w:sz w:val="26"/>
          <w:szCs w:val="26"/>
        </w:rPr>
      </w:pPr>
      <w:r>
        <w:rPr>
          <w:rFonts w:ascii="Times New Roman" w:hAnsi="Times New Roman" w:cs="Times New Roman"/>
          <w:sz w:val="26"/>
          <w:szCs w:val="26"/>
        </w:rPr>
        <w:t xml:space="preserve">Экзамены в 4  классе </w:t>
      </w:r>
      <w:r w:rsidRPr="002C035B">
        <w:rPr>
          <w:rFonts w:ascii="Times New Roman" w:hAnsi="Times New Roman" w:cs="Times New Roman"/>
          <w:sz w:val="26"/>
          <w:szCs w:val="26"/>
        </w:rPr>
        <w:t>проводятся в период экзаменационной аттестации, время проведения которой устанавливается графиком учебного процесса. На экзаменационную аттестацию составляется утверждаемое руководителем образовательного учреждения расписание экзаменов, которое доводится до сведения обучающихся и педагогических работников не позднее чем за две недели до начала проведения экзаменационной аттестации.</w:t>
      </w:r>
    </w:p>
    <w:p w:rsidR="00B41B78" w:rsidRPr="002C035B" w:rsidRDefault="00B41B78" w:rsidP="002845A5">
      <w:pPr>
        <w:spacing w:before="5" w:after="0" w:line="480" w:lineRule="exact"/>
        <w:ind w:firstLine="240"/>
        <w:jc w:val="center"/>
        <w:rPr>
          <w:rFonts w:ascii="Times New Roman" w:hAnsi="Times New Roman" w:cs="Times New Roman"/>
          <w:sz w:val="26"/>
          <w:szCs w:val="26"/>
        </w:rPr>
      </w:pPr>
      <w:r w:rsidRPr="002C035B">
        <w:rPr>
          <w:rFonts w:ascii="Times New Roman" w:hAnsi="Times New Roman" w:cs="Times New Roman"/>
          <w:i/>
          <w:iCs/>
          <w:sz w:val="26"/>
          <w:szCs w:val="26"/>
        </w:rPr>
        <w:t>Критерии оценок</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Качество подготовки обучающихся оценивается по пятибалльной шкале: 5 (отлично), 4 (хорошо), 3 (удовлетворительно), 2 (неудовлетворительно).</w:t>
      </w:r>
    </w:p>
    <w:p w:rsidR="00B41B78" w:rsidRPr="002C035B" w:rsidRDefault="00B41B78" w:rsidP="002845A5">
      <w:pPr>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Критерии оценки качества подготовки обучающегося по предмету «Подготовка сценических номеров»:</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5 (отлично). Ученик полностью сосредоточен и внимателен, четко реагирует на замечания, исправляя их, добиваясь выполнения поставленной задачи.</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4 (хорошо). Ученик отвлекается, не достаточно собран и внимателен на площадке, в результате чего видны неточности в выполнении поставленной задачи.</w:t>
      </w:r>
    </w:p>
    <w:p w:rsidR="00B41B78" w:rsidRPr="002C035B" w:rsidRDefault="00B41B78" w:rsidP="002845A5">
      <w:pPr>
        <w:spacing w:before="67"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3 (удовлетворительно). Ученик часто отвлекается и допускает множество ошибок при работе на площадке, не точен в понимании и исправлении этих ошибок.</w:t>
      </w:r>
    </w:p>
    <w:p w:rsidR="00B41B78" w:rsidRPr="002C035B" w:rsidRDefault="00B41B78" w:rsidP="002845A5">
      <w:pPr>
        <w:spacing w:before="10"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2 (удовлетворительно). Ученик, находясь на площадке, не видит, не слышит, не может адекватно оценить и исправить свои ошибки, не смотря на замечания педагога.</w:t>
      </w:r>
    </w:p>
    <w:p w:rsidR="00B41B78" w:rsidRPr="002C035B" w:rsidRDefault="00B41B78" w:rsidP="002845A5">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Зачет (без оценки). Промежуточная оценка приобретаемых учеником навыков, понимания допускаемых им неточностей и их исправление, после замечаний педагога.</w:t>
      </w:r>
    </w:p>
    <w:p w:rsidR="00B41B78" w:rsidRPr="002C035B" w:rsidRDefault="00B41B78" w:rsidP="002845A5">
      <w:pPr>
        <w:spacing w:after="0" w:line="240" w:lineRule="exact"/>
        <w:ind w:firstLine="240"/>
        <w:rPr>
          <w:rFonts w:ascii="Times New Roman" w:hAnsi="Times New Roman" w:cs="Times New Roman"/>
          <w:sz w:val="20"/>
          <w:szCs w:val="20"/>
        </w:rPr>
      </w:pPr>
    </w:p>
    <w:p w:rsidR="00B41B78" w:rsidRPr="002C035B" w:rsidRDefault="00B41B78" w:rsidP="002845A5">
      <w:pPr>
        <w:spacing w:after="0" w:line="240" w:lineRule="exact"/>
        <w:ind w:firstLine="240"/>
        <w:rPr>
          <w:rFonts w:ascii="Times New Roman" w:hAnsi="Times New Roman" w:cs="Times New Roman"/>
          <w:sz w:val="20"/>
          <w:szCs w:val="20"/>
        </w:rPr>
      </w:pPr>
    </w:p>
    <w:p w:rsidR="00B41B78" w:rsidRPr="002C035B" w:rsidRDefault="00B41B78" w:rsidP="002845A5">
      <w:pPr>
        <w:spacing w:after="0" w:line="240" w:lineRule="exact"/>
        <w:ind w:firstLine="240"/>
        <w:rPr>
          <w:rFonts w:ascii="Times New Roman" w:hAnsi="Times New Roman" w:cs="Times New Roman"/>
          <w:sz w:val="20"/>
          <w:szCs w:val="20"/>
        </w:rPr>
      </w:pPr>
    </w:p>
    <w:p w:rsidR="00B41B78" w:rsidRPr="002C035B" w:rsidRDefault="00B41B78" w:rsidP="002845A5">
      <w:pPr>
        <w:spacing w:before="53" w:after="0" w:line="240" w:lineRule="auto"/>
        <w:ind w:firstLine="240"/>
        <w:rPr>
          <w:rFonts w:ascii="Times New Roman" w:hAnsi="Times New Roman" w:cs="Times New Roman"/>
          <w:sz w:val="26"/>
          <w:szCs w:val="26"/>
        </w:rPr>
      </w:pPr>
      <w:r w:rsidRPr="002C035B">
        <w:rPr>
          <w:rFonts w:ascii="Times New Roman" w:hAnsi="Times New Roman" w:cs="Times New Roman"/>
          <w:b/>
          <w:bCs/>
          <w:sz w:val="26"/>
          <w:szCs w:val="26"/>
        </w:rPr>
        <w:t>V.     МЕТОДИЧЕСКОЕ ОБЕСПЕЧЕНИЕ УЧЕБНОГО ПРОЦЕССА</w:t>
      </w:r>
    </w:p>
    <w:p w:rsidR="00B41B78" w:rsidRPr="002C035B" w:rsidRDefault="00B41B78" w:rsidP="002845A5">
      <w:pPr>
        <w:spacing w:after="0" w:line="240" w:lineRule="exact"/>
        <w:ind w:firstLine="240"/>
        <w:rPr>
          <w:rFonts w:ascii="Times New Roman" w:hAnsi="Times New Roman" w:cs="Times New Roman"/>
          <w:sz w:val="20"/>
          <w:szCs w:val="20"/>
        </w:rPr>
      </w:pPr>
    </w:p>
    <w:p w:rsidR="00B41B78" w:rsidRPr="002C035B" w:rsidRDefault="00B41B78" w:rsidP="002845A5">
      <w:pPr>
        <w:spacing w:after="0" w:line="240" w:lineRule="exact"/>
        <w:ind w:firstLine="240"/>
        <w:rPr>
          <w:rFonts w:ascii="Times New Roman" w:hAnsi="Times New Roman" w:cs="Times New Roman"/>
          <w:sz w:val="20"/>
          <w:szCs w:val="20"/>
        </w:rPr>
      </w:pPr>
    </w:p>
    <w:p w:rsidR="00B41B78" w:rsidRPr="002C035B" w:rsidRDefault="00B41B78" w:rsidP="002845A5">
      <w:pPr>
        <w:spacing w:before="48" w:after="0" w:line="480" w:lineRule="exact"/>
        <w:ind w:firstLine="240"/>
        <w:rPr>
          <w:rFonts w:ascii="Times New Roman" w:hAnsi="Times New Roman" w:cs="Times New Roman"/>
          <w:sz w:val="26"/>
          <w:szCs w:val="26"/>
        </w:rPr>
      </w:pPr>
      <w:r w:rsidRPr="002C035B">
        <w:rPr>
          <w:rFonts w:ascii="Times New Roman" w:hAnsi="Times New Roman" w:cs="Times New Roman"/>
          <w:b/>
          <w:bCs/>
          <w:i/>
          <w:iCs/>
          <w:sz w:val="26"/>
          <w:szCs w:val="26"/>
        </w:rPr>
        <w:t>Методические рекомендации педагогическим работникам</w:t>
      </w:r>
    </w:p>
    <w:p w:rsidR="00B41B78" w:rsidRPr="002C035B" w:rsidRDefault="00B41B78" w:rsidP="00DD0E78">
      <w:pPr>
        <w:spacing w:after="0" w:line="480" w:lineRule="exact"/>
        <w:ind w:firstLine="240"/>
        <w:jc w:val="both"/>
        <w:rPr>
          <w:rFonts w:ascii="Times New Roman" w:hAnsi="Times New Roman" w:cs="Times New Roman"/>
          <w:sz w:val="20"/>
          <w:szCs w:val="20"/>
        </w:rPr>
      </w:pPr>
      <w:r w:rsidRPr="002C035B">
        <w:rPr>
          <w:rFonts w:ascii="Times New Roman" w:hAnsi="Times New Roman" w:cs="Times New Roman"/>
          <w:sz w:val="26"/>
          <w:szCs w:val="26"/>
        </w:rPr>
        <w:t>Методика образовательной деятельности по учебному предмету «Подготовка сценических номеров» основана на практических и теоретических наработках лучших российских театральных школ, взявших в основу своей работы Систему К.С. Станиславского, теоретические и практические разработки его учеников и последователей (Е.Б. Вахтангова, М.А. Чехова, А.Я. Таирова, В.Э. Мейерхольда и др.). Многие известные театральные педагоги, режиссеры-практики и теоретики театра, такие, как Б.Е. Захава, М.О. Кнебель, Г.В. Кристи, Н.М. Горчаков, но в первую очередь, К.С. Станиславский и В.И. Немирович-Данченко в процессе творческой жизни в искусстве открывали закономерности и эффективные методы работы над спектаклем, совмещения процесса обучения и собственно процесса творчества, создания последовательной, поэтапной цепочки усложняющихся требований к актерскому мастерству на основе рассмотрения процесса постановки спектакля, выделения этапов его создания и определения требований, предъявляемых к юным актерам на каждом этапе репетиций.</w:t>
      </w:r>
    </w:p>
    <w:p w:rsidR="00B41B78" w:rsidRPr="002C035B" w:rsidRDefault="00B41B78" w:rsidP="002845A5">
      <w:pPr>
        <w:spacing w:after="0" w:line="240" w:lineRule="exact"/>
        <w:ind w:firstLine="240"/>
        <w:rPr>
          <w:rFonts w:ascii="Times New Roman" w:hAnsi="Times New Roman" w:cs="Times New Roman"/>
          <w:sz w:val="20"/>
          <w:szCs w:val="20"/>
        </w:rPr>
      </w:pPr>
    </w:p>
    <w:p w:rsidR="00B41B78" w:rsidRPr="002C035B" w:rsidRDefault="00B41B78" w:rsidP="002845A5">
      <w:pPr>
        <w:spacing w:before="199" w:after="0" w:line="1" w:lineRule="exact"/>
        <w:ind w:firstLine="240"/>
        <w:rPr>
          <w:rFonts w:ascii="Times New Roman" w:hAnsi="Times New Roman" w:cs="Times New Roman"/>
          <w:sz w:val="20"/>
          <w:szCs w:val="20"/>
        </w:rPr>
      </w:pPr>
    </w:p>
    <w:p w:rsidR="00B41B78" w:rsidRPr="002C035B" w:rsidRDefault="00B41B78" w:rsidP="002845A5">
      <w:pPr>
        <w:spacing w:before="67"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На всех этапах обучения очень важен индивидуальный подход к каждому ученику. Воспитание творческой личности - процесс очень сложный и ответственный, дети находятся на разных уровнях психофизического развития, у каждого свои границы и возможности, поэтому, в первую очередь, педагог должен помочь каждому ученику поверить в свои силы, приобрести уверенность в себе. Можно использовать метод эмоционального стимулирования - создание ситуаций успеха на занятиях, это специально созданные педагогом цепочки таких ситуаций, в которых ребенок добивается хороших результатов, что ведет к возникновению у него чувства уверенности в своих силах и ощущения «легкости» процесса обучения.</w:t>
      </w:r>
    </w:p>
    <w:p w:rsidR="00B41B78" w:rsidRPr="002C035B" w:rsidRDefault="00B41B78" w:rsidP="002845A5">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В работе над сценическими номерами, отрывками и учебным спектаклем, через творческое взаимодействие ученика и учителя этюдный метод репетиционной работы, как и метод действенного анализа произведения позволяет педагогу максимально раскрыть творческую индивидуальность учащегося.</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Обязательным фактором в обучении детей является дисциплина.</w:t>
      </w:r>
    </w:p>
    <w:p w:rsidR="00B41B78" w:rsidRPr="002C035B" w:rsidRDefault="00B41B78" w:rsidP="002845A5">
      <w:pPr>
        <w:spacing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Необходимо воспитывать у учащихся чувство ответственности за коллективную работу и вырабатывать в характере каждого ученика самодисциплину - способность доводить начатое дело до логического итога вопреки перемене своих интересов или влиянию внешних факторов.</w:t>
      </w:r>
    </w:p>
    <w:p w:rsidR="00B41B78" w:rsidRPr="002C035B" w:rsidRDefault="00B41B78" w:rsidP="002845A5">
      <w:pPr>
        <w:spacing w:before="5"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Участие в творческих мероприятиях, тематических концертах и культурно-просветительской деятельности образовательного учреждения позволит учащимся на практике проверить, закрепить и развить свои умения и навыки исполнительского мастерства. В то же время чрезмерная активность в этой области может негативно влиять и на формирование творческой личности, и собственно на учебный процесс. В связи с этим педагог должен тщательно анализировать вместе с детьми каждое сценическое выступление и не допускать возникновения у учащихся небрежности, неточности и актерских штампов.</w:t>
      </w:r>
    </w:p>
    <w:p w:rsidR="00B41B78" w:rsidRPr="002C035B" w:rsidRDefault="00B41B78" w:rsidP="002845A5">
      <w:pPr>
        <w:spacing w:before="125" w:after="0" w:line="240" w:lineRule="auto"/>
        <w:ind w:firstLine="240"/>
        <w:jc w:val="center"/>
        <w:rPr>
          <w:rFonts w:ascii="Times New Roman" w:hAnsi="Times New Roman" w:cs="Times New Roman"/>
          <w:sz w:val="20"/>
          <w:szCs w:val="20"/>
        </w:rPr>
      </w:pPr>
      <w:r w:rsidRPr="002C035B">
        <w:rPr>
          <w:rFonts w:ascii="Times New Roman" w:hAnsi="Times New Roman" w:cs="Times New Roman"/>
          <w:b/>
          <w:bCs/>
          <w:sz w:val="20"/>
          <w:szCs w:val="20"/>
        </w:rPr>
        <w:t>20</w:t>
      </w:r>
    </w:p>
    <w:p w:rsidR="00B41B78" w:rsidRPr="002C035B" w:rsidRDefault="00B41B78" w:rsidP="002845A5">
      <w:pPr>
        <w:spacing w:before="67" w:after="0" w:line="240" w:lineRule="auto"/>
        <w:ind w:firstLine="240"/>
        <w:jc w:val="center"/>
        <w:rPr>
          <w:rFonts w:ascii="Times New Roman" w:hAnsi="Times New Roman" w:cs="Times New Roman"/>
          <w:sz w:val="26"/>
          <w:szCs w:val="26"/>
        </w:rPr>
      </w:pPr>
      <w:r w:rsidRPr="002C035B">
        <w:rPr>
          <w:rFonts w:ascii="Times New Roman" w:hAnsi="Times New Roman" w:cs="Times New Roman"/>
          <w:b/>
          <w:bCs/>
          <w:sz w:val="26"/>
          <w:szCs w:val="26"/>
        </w:rPr>
        <w:t>Примерный репертуарный список пьес для отрывков и постановок</w:t>
      </w:r>
    </w:p>
    <w:p w:rsidR="00B41B78" w:rsidRPr="002C035B" w:rsidRDefault="00B41B78" w:rsidP="002845A5">
      <w:pPr>
        <w:spacing w:before="192"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Уильям Шекспир: «Ромео и Джульетта», «Двенадцатая ночь», «Два веронца», «Укрощение строптивой»</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Лопе де Вега: «Дурочка», «Собака на сене»</w:t>
      </w:r>
    </w:p>
    <w:p w:rsidR="00B41B78" w:rsidRPr="002C035B" w:rsidRDefault="00B41B78" w:rsidP="002845A5">
      <w:pPr>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Жапн Батист Мольер: «Версальский экспромт», «Проделки Скапена» Карло Гоцци:  «Зеленая птичка»,  «Любовь к трем апельсинам», «Король-олень»</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Генрик Ибсен «Дикая утка»</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Оскар Уайльд: «Как важно быть серьезным», «Звездный мальчик» А.П.Чехов «Предложение» М.Метерлинк «Синяя птица» Джеймс Барри «Питер Пэн»</w:t>
      </w:r>
    </w:p>
    <w:p w:rsidR="00B41B78" w:rsidRPr="002C035B" w:rsidRDefault="00B41B78" w:rsidP="002845A5">
      <w:pPr>
        <w:spacing w:before="10" w:after="0" w:line="480"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Е.Шварц: «Клад», «Принцесса и свинопас», «Снежная королева», «Красная шапочка», «Брат и сестра», «Сказка о потерянном времени», «Золушка»</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Ю.Ким: «Иван Царевич», «Чудеса на змеином болоте» Д.Родари «Путешествие голубой стрелы» Р.Орешник « Летучкина любовь»</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Л.Петрушевская «Чемодан чепухи, или Быстро хорошо не бывает» Е.Исаева «Про мою маму и про меня»</w:t>
      </w:r>
    </w:p>
    <w:p w:rsidR="00B41B78" w:rsidRPr="002C035B" w:rsidRDefault="00B41B78" w:rsidP="002845A5">
      <w:pPr>
        <w:spacing w:after="0" w:line="240" w:lineRule="exact"/>
        <w:ind w:firstLine="240"/>
        <w:jc w:val="center"/>
        <w:rPr>
          <w:rFonts w:ascii="Times New Roman" w:hAnsi="Times New Roman" w:cs="Times New Roman"/>
          <w:sz w:val="20"/>
          <w:szCs w:val="20"/>
        </w:rPr>
      </w:pPr>
    </w:p>
    <w:p w:rsidR="00B41B78" w:rsidRPr="002C035B" w:rsidRDefault="00B41B78" w:rsidP="002845A5">
      <w:pPr>
        <w:spacing w:before="235" w:after="0" w:line="240" w:lineRule="auto"/>
        <w:ind w:firstLine="240"/>
        <w:jc w:val="center"/>
        <w:rPr>
          <w:rFonts w:ascii="Times New Roman" w:hAnsi="Times New Roman" w:cs="Times New Roman"/>
          <w:sz w:val="26"/>
          <w:szCs w:val="26"/>
        </w:rPr>
      </w:pPr>
      <w:r w:rsidRPr="002C035B">
        <w:rPr>
          <w:rFonts w:ascii="Times New Roman" w:hAnsi="Times New Roman" w:cs="Times New Roman"/>
          <w:b/>
          <w:bCs/>
          <w:sz w:val="26"/>
          <w:szCs w:val="26"/>
        </w:rPr>
        <w:t>VI.   СПИСОК ЛИТЕРАТУРЫ И СРЕДСТВ ОБУЧЕНИЯ</w:t>
      </w:r>
    </w:p>
    <w:p w:rsidR="00B41B78" w:rsidRPr="002C035B" w:rsidRDefault="00B41B78" w:rsidP="002845A5">
      <w:pPr>
        <w:spacing w:before="187" w:after="0" w:line="485"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Бахтин Н.Н. Театр и его роль в воспитании: Сб. «В помощь семье и школе». - М.: Польза, 1911</w:t>
      </w:r>
    </w:p>
    <w:p w:rsidR="00B41B78" w:rsidRPr="002C035B" w:rsidRDefault="00B41B78" w:rsidP="002845A5">
      <w:pPr>
        <w:spacing w:after="0" w:line="485" w:lineRule="exact"/>
        <w:ind w:firstLine="240"/>
        <w:rPr>
          <w:rFonts w:ascii="Times New Roman" w:hAnsi="Times New Roman" w:cs="Times New Roman"/>
          <w:sz w:val="26"/>
          <w:szCs w:val="26"/>
        </w:rPr>
      </w:pPr>
      <w:r w:rsidRPr="002C035B">
        <w:rPr>
          <w:rFonts w:ascii="Times New Roman" w:hAnsi="Times New Roman" w:cs="Times New Roman"/>
          <w:sz w:val="26"/>
          <w:szCs w:val="26"/>
        </w:rPr>
        <w:t>Вахтангов Е.Б. Сборник статей. - М.: ВТО, 1984</w:t>
      </w:r>
    </w:p>
    <w:p w:rsidR="00B41B78" w:rsidRPr="002C035B" w:rsidRDefault="00B41B78" w:rsidP="002845A5">
      <w:pPr>
        <w:spacing w:after="0" w:line="485" w:lineRule="exact"/>
        <w:ind w:firstLine="240"/>
        <w:jc w:val="both"/>
        <w:rPr>
          <w:rFonts w:ascii="Times New Roman" w:hAnsi="Times New Roman" w:cs="Times New Roman"/>
          <w:sz w:val="26"/>
          <w:szCs w:val="26"/>
        </w:rPr>
      </w:pPr>
      <w:r w:rsidRPr="002C035B">
        <w:rPr>
          <w:rFonts w:ascii="Times New Roman" w:hAnsi="Times New Roman" w:cs="Times New Roman"/>
          <w:sz w:val="26"/>
          <w:szCs w:val="26"/>
        </w:rPr>
        <w:t>Выготский Л.С. Воображение и творчество в детском возрасте. М., 1991. ГИТИС, 1998</w:t>
      </w:r>
    </w:p>
    <w:p w:rsidR="00B41B78" w:rsidRPr="002C035B" w:rsidRDefault="00B41B78" w:rsidP="002845A5">
      <w:pPr>
        <w:spacing w:before="67"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Голубовский Б. Актер - самостоятельный художник: Методическое пособие // Я</w:t>
      </w:r>
    </w:p>
    <w:p w:rsidR="00B41B78" w:rsidRPr="002C035B" w:rsidRDefault="00B41B78" w:rsidP="002845A5">
      <w:pPr>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Голубовский Б.Г. Наблюдения. Этюд. Образ: Учеб.пособие. - М., 1998 Ершов П.М. Технология актерского искусства. М.: ТОО «Горбунок»,</w:t>
      </w:r>
    </w:p>
    <w:p w:rsidR="00B41B78" w:rsidRPr="002C035B" w:rsidRDefault="00B41B78" w:rsidP="002845A5">
      <w:pPr>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1992</w:t>
      </w:r>
    </w:p>
    <w:p w:rsidR="00B41B78" w:rsidRPr="002C035B" w:rsidRDefault="00B41B78" w:rsidP="002845A5">
      <w:pPr>
        <w:spacing w:before="10"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Додин Л. Путешествие без конца. - СПб: Балтийские сезоны, 2009 Кнебель М.О. О методе действенного анализа пьесы и роли. - Любое издание</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Кнебель М.О. Поэзия педагогики. - М., 1976</w:t>
      </w:r>
    </w:p>
    <w:p w:rsidR="00B41B78" w:rsidRPr="002C035B" w:rsidRDefault="00B41B78" w:rsidP="002845A5">
      <w:pPr>
        <w:spacing w:before="10"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Морозова Г.В. Пластическое воспитание актера. М.: Терра. Спорт, 1998 Островский А.Н. «О театре.» Записки, речи и письма / Общ. ред. и вступ. статья</w:t>
      </w:r>
    </w:p>
    <w:p w:rsidR="00B41B78" w:rsidRPr="002C035B" w:rsidRDefault="00B41B78" w:rsidP="002845A5">
      <w:pPr>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Пирогов Н.И. Избранные педагогические сочинения. М., 1953. С. 96 -</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103</w:t>
      </w:r>
    </w:p>
    <w:p w:rsidR="00B41B78" w:rsidRPr="002C035B" w:rsidRDefault="00B41B78" w:rsidP="002845A5">
      <w:pPr>
        <w:spacing w:before="10"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Попов П. Театральная педагогика. О методе. Режиссура // Я вхожу в</w:t>
      </w:r>
    </w:p>
    <w:p w:rsidR="00B41B78" w:rsidRPr="002C035B" w:rsidRDefault="00B41B78" w:rsidP="002845A5">
      <w:pPr>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мир</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Рубб А. Феномен эстрадной режиссуры. - М.: «Луч», 2001</w:t>
      </w:r>
    </w:p>
    <w:p w:rsidR="00B41B78" w:rsidRPr="002C035B" w:rsidRDefault="00B41B78" w:rsidP="002845A5">
      <w:pPr>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Рубб А. Эстрада и актер / Рубб А. Феномен эстрадной режиссуры. - М.:</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Искусство, 2001</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Станиславский К.С. - Моя жизнь в искусстве. - Любое издание Станиславский К.С. Работа актера над собой. Части 1 и 2. - Любое</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издание</w:t>
      </w:r>
    </w:p>
    <w:p w:rsidR="00B41B78" w:rsidRPr="002C035B" w:rsidRDefault="00B41B78" w:rsidP="002845A5">
      <w:pPr>
        <w:spacing w:before="5"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Станиславский К.С. Собр. соч.: В 8 т. Т. 1, 3. М., 1954-1961 Станиславский К.С. Статьи. Речи. Беседы. Письма. М., 1953 Фильштинский Е. Открытая педагогика.  - СПб: Балтийские сезоны,</w:t>
      </w:r>
    </w:p>
    <w:p w:rsidR="00B41B78" w:rsidRPr="002C035B" w:rsidRDefault="00B41B78" w:rsidP="002845A5">
      <w:pPr>
        <w:spacing w:after="0" w:line="480" w:lineRule="exact"/>
        <w:ind w:firstLine="240"/>
        <w:rPr>
          <w:rFonts w:ascii="Times New Roman" w:hAnsi="Times New Roman" w:cs="Times New Roman"/>
          <w:sz w:val="26"/>
          <w:szCs w:val="26"/>
        </w:rPr>
      </w:pPr>
      <w:r w:rsidRPr="002C035B">
        <w:rPr>
          <w:rFonts w:ascii="Times New Roman" w:hAnsi="Times New Roman" w:cs="Times New Roman"/>
          <w:sz w:val="26"/>
          <w:szCs w:val="26"/>
        </w:rPr>
        <w:t>2006</w:t>
      </w:r>
    </w:p>
    <w:p w:rsidR="00B41B78" w:rsidRDefault="00B41B78" w:rsidP="002845A5">
      <w:pPr>
        <w:pStyle w:val="Style5"/>
        <w:spacing w:before="5" w:line="480" w:lineRule="exact"/>
        <w:ind w:firstLine="240"/>
        <w:rPr>
          <w:sz w:val="26"/>
          <w:szCs w:val="26"/>
        </w:rPr>
      </w:pPr>
      <w:r w:rsidRPr="002C035B">
        <w:rPr>
          <w:sz w:val="26"/>
          <w:szCs w:val="26"/>
        </w:rPr>
        <w:t>Фокин В. Беседы о профессии. - СПб: Балтийские сезоны, 2006 Чехов М.А. О технике актера. - Любое издание</w:t>
      </w: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Default="00B41B78" w:rsidP="002845A5">
      <w:pPr>
        <w:pStyle w:val="Style5"/>
        <w:spacing w:before="5" w:line="480" w:lineRule="exact"/>
        <w:ind w:firstLine="240"/>
        <w:rPr>
          <w:sz w:val="26"/>
          <w:szCs w:val="26"/>
        </w:rPr>
      </w:pPr>
    </w:p>
    <w:p w:rsidR="00B41B78" w:rsidRPr="0040227A" w:rsidRDefault="00B41B78" w:rsidP="002845A5">
      <w:pPr>
        <w:pStyle w:val="Style5"/>
        <w:spacing w:before="5" w:line="480" w:lineRule="exact"/>
        <w:ind w:firstLine="240"/>
        <w:rPr>
          <w:sz w:val="32"/>
          <w:szCs w:val="32"/>
        </w:rPr>
      </w:pPr>
      <w:r w:rsidRPr="0040227A">
        <w:rPr>
          <w:sz w:val="32"/>
          <w:szCs w:val="32"/>
        </w:rPr>
        <w:t xml:space="preserve">                            СВЕДЕНИЯ</w:t>
      </w:r>
    </w:p>
    <w:p w:rsidR="00B41B78" w:rsidRDefault="00B41B78" w:rsidP="0040227A">
      <w:pPr>
        <w:pStyle w:val="Style5"/>
        <w:spacing w:before="5" w:line="480" w:lineRule="exact"/>
        <w:ind w:left="-1100" w:hanging="110"/>
        <w:rPr>
          <w:sz w:val="28"/>
          <w:szCs w:val="28"/>
        </w:rPr>
      </w:pPr>
      <w:r>
        <w:rPr>
          <w:sz w:val="28"/>
          <w:szCs w:val="28"/>
        </w:rPr>
        <w:t>о</w:t>
      </w:r>
      <w:r w:rsidRPr="0040227A">
        <w:rPr>
          <w:sz w:val="28"/>
          <w:szCs w:val="28"/>
        </w:rPr>
        <w:t>б успеваемости учащихся по</w:t>
      </w:r>
      <w:r>
        <w:rPr>
          <w:sz w:val="28"/>
          <w:szCs w:val="28"/>
        </w:rPr>
        <w:t>______________________________________________</w:t>
      </w:r>
    </w:p>
    <w:p w:rsidR="00B41B78" w:rsidRDefault="00B41B78" w:rsidP="0040227A">
      <w:pPr>
        <w:pStyle w:val="Style5"/>
        <w:spacing w:before="5" w:line="480" w:lineRule="exact"/>
        <w:ind w:left="-1100" w:hanging="110"/>
        <w:rPr>
          <w:sz w:val="28"/>
          <w:szCs w:val="28"/>
        </w:rPr>
      </w:pPr>
      <w:r>
        <w:rPr>
          <w:sz w:val="28"/>
          <w:szCs w:val="28"/>
        </w:rPr>
        <w:t xml:space="preserve">                                      за_____________________учебный год.</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
        <w:gridCol w:w="2540"/>
        <w:gridCol w:w="358"/>
        <w:gridCol w:w="608"/>
        <w:gridCol w:w="358"/>
        <w:gridCol w:w="509"/>
        <w:gridCol w:w="358"/>
        <w:gridCol w:w="509"/>
        <w:gridCol w:w="358"/>
        <w:gridCol w:w="509"/>
        <w:gridCol w:w="617"/>
        <w:gridCol w:w="509"/>
        <w:gridCol w:w="1717"/>
      </w:tblGrid>
      <w:tr w:rsidR="00B41B78">
        <w:tc>
          <w:tcPr>
            <w:tcW w:w="0" w:type="auto"/>
          </w:tcPr>
          <w:p w:rsidR="00B41B78" w:rsidRPr="00C31A78" w:rsidRDefault="00B41B78" w:rsidP="00C31A78">
            <w:pPr>
              <w:pStyle w:val="Style5"/>
              <w:spacing w:before="5" w:line="480" w:lineRule="exact"/>
              <w:rPr>
                <w:sz w:val="28"/>
                <w:szCs w:val="28"/>
              </w:rPr>
            </w:pPr>
            <w:r w:rsidRPr="00C31A78">
              <w:rPr>
                <w:sz w:val="28"/>
                <w:szCs w:val="28"/>
              </w:rPr>
              <w:t>№</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Фамилия,       имя</w:t>
            </w:r>
          </w:p>
          <w:p w:rsidR="00B41B78" w:rsidRPr="00C31A78" w:rsidRDefault="00B41B78" w:rsidP="00C31A78">
            <w:pPr>
              <w:pStyle w:val="Style5"/>
              <w:spacing w:before="5" w:line="480" w:lineRule="exact"/>
              <w:rPr>
                <w:sz w:val="28"/>
                <w:szCs w:val="28"/>
              </w:rPr>
            </w:pPr>
            <w:r w:rsidRPr="00C31A78">
              <w:rPr>
                <w:sz w:val="28"/>
                <w:szCs w:val="28"/>
              </w:rPr>
              <w:t xml:space="preserve">ученика  </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1</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Пр.</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2</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пр</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3</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пр</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4</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пр</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год</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пр</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Примечания</w:t>
            </w:r>
          </w:p>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r w:rsidRPr="00C31A78">
              <w:rPr>
                <w:sz w:val="28"/>
                <w:szCs w:val="28"/>
              </w:rPr>
              <w:t>1</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Балахчина Настя</w:t>
            </w: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r w:rsidRPr="00C31A78">
              <w:rPr>
                <w:sz w:val="28"/>
                <w:szCs w:val="28"/>
              </w:rPr>
              <w:t>2</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Бессонова Лиза</w:t>
            </w: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r w:rsidRPr="00C31A78">
              <w:rPr>
                <w:sz w:val="28"/>
                <w:szCs w:val="28"/>
              </w:rPr>
              <w:t>3.</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Большешапова Аня</w:t>
            </w: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r w:rsidRPr="00C31A78">
              <w:rPr>
                <w:sz w:val="28"/>
                <w:szCs w:val="28"/>
              </w:rPr>
              <w:t>4.</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Ветрова Ира</w:t>
            </w: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r w:rsidRPr="00C31A78">
              <w:rPr>
                <w:sz w:val="28"/>
                <w:szCs w:val="28"/>
              </w:rPr>
              <w:t>5.</w:t>
            </w:r>
          </w:p>
        </w:tc>
        <w:tc>
          <w:tcPr>
            <w:tcW w:w="0" w:type="auto"/>
          </w:tcPr>
          <w:p w:rsidR="00B41B78" w:rsidRPr="00C31A78" w:rsidRDefault="00B41B78" w:rsidP="00C31A78">
            <w:pPr>
              <w:pStyle w:val="Style5"/>
              <w:spacing w:before="5" w:line="480" w:lineRule="exact"/>
              <w:rPr>
                <w:sz w:val="28"/>
                <w:szCs w:val="28"/>
              </w:rPr>
            </w:pPr>
            <w:r w:rsidRPr="00C31A78">
              <w:rPr>
                <w:sz w:val="28"/>
                <w:szCs w:val="28"/>
              </w:rPr>
              <w:t>Глушкова Настя</w:t>
            </w: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r w:rsidRPr="00C31A78">
              <w:rPr>
                <w:sz w:val="28"/>
                <w:szCs w:val="28"/>
              </w:rPr>
              <w:t>6</w:t>
            </w: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r w:rsidR="00B41B78">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c>
          <w:tcPr>
            <w:tcW w:w="0" w:type="auto"/>
          </w:tcPr>
          <w:p w:rsidR="00B41B78" w:rsidRPr="00C31A78" w:rsidRDefault="00B41B78" w:rsidP="00C31A78">
            <w:pPr>
              <w:pStyle w:val="Style5"/>
              <w:spacing w:before="5" w:line="480" w:lineRule="exact"/>
              <w:rPr>
                <w:sz w:val="28"/>
                <w:szCs w:val="28"/>
              </w:rPr>
            </w:pPr>
          </w:p>
        </w:tc>
      </w:tr>
    </w:tbl>
    <w:p w:rsidR="00B41B78" w:rsidRPr="0040227A" w:rsidRDefault="00B41B78" w:rsidP="0040227A">
      <w:pPr>
        <w:pStyle w:val="Style5"/>
        <w:spacing w:before="5" w:line="480" w:lineRule="exact"/>
        <w:ind w:left="-1100" w:hanging="110"/>
        <w:rPr>
          <w:sz w:val="28"/>
          <w:szCs w:val="28"/>
        </w:rPr>
      </w:pPr>
    </w:p>
    <w:sectPr w:rsidR="00B41B78" w:rsidRPr="0040227A" w:rsidSect="002845A5">
      <w:footerReference w:type="default" r:id="rId10"/>
      <w:pgSz w:w="11906" w:h="16838" w:code="9"/>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B78" w:rsidRDefault="00B41B78" w:rsidP="00E07E38">
      <w:pPr>
        <w:spacing w:after="0" w:line="240" w:lineRule="auto"/>
      </w:pPr>
      <w:r>
        <w:separator/>
      </w:r>
    </w:p>
  </w:endnote>
  <w:endnote w:type="continuationSeparator" w:id="1">
    <w:p w:rsidR="00B41B78" w:rsidRDefault="00B41B78" w:rsidP="00E07E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78" w:rsidRDefault="00B41B78">
    <w:pPr>
      <w:pStyle w:val="Style6"/>
      <w:ind w:left="4018"/>
      <w:jc w:val="both"/>
    </w:pPr>
    <w:r>
      <w:rPr>
        <w:rStyle w:val="CharStyle83"/>
        <w:rFonts w:ascii="Calibri" w:hAnsi="Calibri" w:cs="Calibri"/>
      </w:rPr>
      <w:fldChar w:fldCharType="begin"/>
    </w:r>
    <w:r>
      <w:rPr>
        <w:rStyle w:val="CharStyle83"/>
        <w:rFonts w:ascii="Calibri" w:hAnsi="Calibri" w:cs="Calibri"/>
      </w:rPr>
      <w:instrText>PAGE</w:instrText>
    </w:r>
    <w:r>
      <w:rPr>
        <w:rStyle w:val="CharStyle83"/>
        <w:rFonts w:ascii="Calibri" w:hAnsi="Calibri" w:cs="Calibri"/>
      </w:rPr>
      <w:fldChar w:fldCharType="separate"/>
    </w:r>
    <w:r>
      <w:rPr>
        <w:rStyle w:val="CharStyle83"/>
        <w:rFonts w:ascii="Calibri" w:hAnsi="Calibri" w:cs="Calibri"/>
        <w:noProof/>
      </w:rPr>
      <w:t>1</w:t>
    </w:r>
    <w:r>
      <w:rPr>
        <w:rStyle w:val="CharStyle83"/>
        <w:rFonts w:ascii="Calibri" w:hAnsi="Calibri" w:cs="Calibri"/>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78" w:rsidRDefault="00B41B78">
    <w:pPr>
      <w:pStyle w:val="Style6"/>
      <w:ind w:left="4661"/>
      <w:jc w:val="both"/>
    </w:pPr>
    <w:r>
      <w:rPr>
        <w:rStyle w:val="CharStyle83"/>
        <w:rFonts w:ascii="Calibri" w:hAnsi="Calibri" w:cs="Calibri"/>
      </w:rPr>
      <w:fldChar w:fldCharType="begin"/>
    </w:r>
    <w:r>
      <w:rPr>
        <w:rStyle w:val="CharStyle83"/>
        <w:rFonts w:ascii="Calibri" w:hAnsi="Calibri" w:cs="Calibri"/>
      </w:rPr>
      <w:instrText>PAGE</w:instrText>
    </w:r>
    <w:r>
      <w:rPr>
        <w:rStyle w:val="CharStyle83"/>
        <w:rFonts w:ascii="Calibri" w:hAnsi="Calibri" w:cs="Calibri"/>
      </w:rPr>
      <w:fldChar w:fldCharType="separate"/>
    </w:r>
    <w:r>
      <w:rPr>
        <w:rStyle w:val="CharStyle83"/>
        <w:rFonts w:ascii="Calibri" w:hAnsi="Calibri" w:cs="Calibri"/>
        <w:noProof/>
      </w:rPr>
      <w:t>4</w:t>
    </w:r>
    <w:r>
      <w:rPr>
        <w:rStyle w:val="CharStyle83"/>
        <w:rFonts w:ascii="Calibri" w:hAnsi="Calibri" w:cs="Calibri"/>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78" w:rsidRDefault="00B41B7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B78" w:rsidRDefault="00B41B78">
    <w:pPr>
      <w:pStyle w:val="Style6"/>
      <w:ind w:left="4584"/>
      <w:jc w:val="both"/>
    </w:pPr>
    <w:r>
      <w:rPr>
        <w:rStyle w:val="CharStyle83"/>
        <w:rFonts w:ascii="Calibri" w:hAnsi="Calibri" w:cs="Calibri"/>
      </w:rPr>
      <w:fldChar w:fldCharType="begin"/>
    </w:r>
    <w:r>
      <w:rPr>
        <w:rStyle w:val="CharStyle83"/>
        <w:rFonts w:ascii="Calibri" w:hAnsi="Calibri" w:cs="Calibri"/>
      </w:rPr>
      <w:instrText>PAGE</w:instrText>
    </w:r>
    <w:r>
      <w:rPr>
        <w:rStyle w:val="CharStyle83"/>
        <w:rFonts w:ascii="Calibri" w:hAnsi="Calibri" w:cs="Calibri"/>
      </w:rPr>
      <w:fldChar w:fldCharType="separate"/>
    </w:r>
    <w:r>
      <w:rPr>
        <w:rStyle w:val="CharStyle83"/>
        <w:rFonts w:ascii="Calibri" w:hAnsi="Calibri" w:cs="Calibri"/>
        <w:noProof/>
      </w:rPr>
      <w:t>22</w:t>
    </w:r>
    <w:r>
      <w:rPr>
        <w:rStyle w:val="CharStyle83"/>
        <w:rFonts w:ascii="Calibri" w:hAnsi="Calibri" w:cs="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B78" w:rsidRDefault="00B41B78" w:rsidP="00E07E38">
      <w:pPr>
        <w:spacing w:after="0" w:line="240" w:lineRule="auto"/>
      </w:pPr>
      <w:r>
        <w:separator/>
      </w:r>
    </w:p>
  </w:footnote>
  <w:footnote w:type="continuationSeparator" w:id="1">
    <w:p w:rsidR="00B41B78" w:rsidRDefault="00B41B78" w:rsidP="00E07E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4C61"/>
    <w:multiLevelType w:val="singleLevel"/>
    <w:tmpl w:val="EF506420"/>
    <w:lvl w:ilvl="0">
      <w:start w:val="1"/>
      <w:numFmt w:val="decimal"/>
      <w:lvlText w:val="%1."/>
      <w:lvlJc w:val="left"/>
    </w:lvl>
  </w:abstractNum>
  <w:abstractNum w:abstractNumId="1">
    <w:nsid w:val="06301DF2"/>
    <w:multiLevelType w:val="singleLevel"/>
    <w:tmpl w:val="191452A4"/>
    <w:lvl w:ilvl="0">
      <w:numFmt w:val="bullet"/>
      <w:lvlText w:val="-"/>
      <w:lvlJc w:val="left"/>
    </w:lvl>
  </w:abstractNum>
  <w:abstractNum w:abstractNumId="2">
    <w:nsid w:val="0A1905BA"/>
    <w:multiLevelType w:val="singleLevel"/>
    <w:tmpl w:val="C7DCBA34"/>
    <w:lvl w:ilvl="0">
      <w:numFmt w:val="bullet"/>
      <w:lvlText w:val="•"/>
      <w:lvlJc w:val="left"/>
    </w:lvl>
  </w:abstractNum>
  <w:abstractNum w:abstractNumId="3">
    <w:nsid w:val="0AA934F2"/>
    <w:multiLevelType w:val="singleLevel"/>
    <w:tmpl w:val="E118FDE0"/>
    <w:lvl w:ilvl="0">
      <w:numFmt w:val="bullet"/>
      <w:lvlText w:val="-"/>
      <w:lvlJc w:val="left"/>
    </w:lvl>
  </w:abstractNum>
  <w:abstractNum w:abstractNumId="4">
    <w:nsid w:val="0BB9630D"/>
    <w:multiLevelType w:val="singleLevel"/>
    <w:tmpl w:val="79180934"/>
    <w:lvl w:ilvl="0">
      <w:start w:val="3"/>
      <w:numFmt w:val="upperRoman"/>
      <w:lvlText w:val="%1."/>
      <w:lvlJc w:val="left"/>
    </w:lvl>
  </w:abstractNum>
  <w:abstractNum w:abstractNumId="5">
    <w:nsid w:val="206211EC"/>
    <w:multiLevelType w:val="singleLevel"/>
    <w:tmpl w:val="64F80964"/>
    <w:lvl w:ilvl="0">
      <w:numFmt w:val="bullet"/>
      <w:lvlText w:val="-"/>
      <w:lvlJc w:val="left"/>
    </w:lvl>
  </w:abstractNum>
  <w:abstractNum w:abstractNumId="6">
    <w:nsid w:val="220A17C2"/>
    <w:multiLevelType w:val="singleLevel"/>
    <w:tmpl w:val="42144FD2"/>
    <w:lvl w:ilvl="0">
      <w:numFmt w:val="bullet"/>
      <w:lvlText w:val="•"/>
      <w:lvlJc w:val="left"/>
    </w:lvl>
  </w:abstractNum>
  <w:abstractNum w:abstractNumId="7">
    <w:nsid w:val="26566A7C"/>
    <w:multiLevelType w:val="singleLevel"/>
    <w:tmpl w:val="C55E56C6"/>
    <w:lvl w:ilvl="0">
      <w:numFmt w:val="bullet"/>
      <w:lvlText w:val="•"/>
      <w:lvlJc w:val="left"/>
    </w:lvl>
  </w:abstractNum>
  <w:abstractNum w:abstractNumId="8">
    <w:nsid w:val="2C697E9A"/>
    <w:multiLevelType w:val="singleLevel"/>
    <w:tmpl w:val="58F63A00"/>
    <w:lvl w:ilvl="0">
      <w:numFmt w:val="bullet"/>
      <w:lvlText w:val="-"/>
      <w:lvlJc w:val="left"/>
    </w:lvl>
  </w:abstractNum>
  <w:abstractNum w:abstractNumId="9">
    <w:nsid w:val="33B1382F"/>
    <w:multiLevelType w:val="singleLevel"/>
    <w:tmpl w:val="3DF0B082"/>
    <w:lvl w:ilvl="0">
      <w:numFmt w:val="bullet"/>
      <w:lvlText w:val="-"/>
      <w:lvlJc w:val="left"/>
    </w:lvl>
  </w:abstractNum>
  <w:abstractNum w:abstractNumId="10">
    <w:nsid w:val="418B3F04"/>
    <w:multiLevelType w:val="singleLevel"/>
    <w:tmpl w:val="7E087044"/>
    <w:lvl w:ilvl="0">
      <w:numFmt w:val="bullet"/>
      <w:lvlText w:val="•"/>
      <w:lvlJc w:val="left"/>
    </w:lvl>
  </w:abstractNum>
  <w:abstractNum w:abstractNumId="11">
    <w:nsid w:val="46200364"/>
    <w:multiLevelType w:val="singleLevel"/>
    <w:tmpl w:val="AA40EAC2"/>
    <w:lvl w:ilvl="0">
      <w:numFmt w:val="bullet"/>
      <w:lvlText w:val="-"/>
      <w:lvlJc w:val="left"/>
    </w:lvl>
  </w:abstractNum>
  <w:abstractNum w:abstractNumId="12">
    <w:nsid w:val="53441E69"/>
    <w:multiLevelType w:val="singleLevel"/>
    <w:tmpl w:val="9982BE52"/>
    <w:lvl w:ilvl="0">
      <w:start w:val="1"/>
      <w:numFmt w:val="decimal"/>
      <w:lvlText w:val="%1"/>
      <w:lvlJc w:val="left"/>
    </w:lvl>
  </w:abstractNum>
  <w:abstractNum w:abstractNumId="13">
    <w:nsid w:val="578435E1"/>
    <w:multiLevelType w:val="singleLevel"/>
    <w:tmpl w:val="5A04CBAC"/>
    <w:lvl w:ilvl="0">
      <w:numFmt w:val="bullet"/>
      <w:lvlText w:val="•"/>
      <w:lvlJc w:val="left"/>
    </w:lvl>
  </w:abstractNum>
  <w:abstractNum w:abstractNumId="14">
    <w:nsid w:val="5F39650B"/>
    <w:multiLevelType w:val="singleLevel"/>
    <w:tmpl w:val="3E664232"/>
    <w:lvl w:ilvl="0">
      <w:numFmt w:val="bullet"/>
      <w:lvlText w:val="•"/>
      <w:lvlJc w:val="left"/>
    </w:lvl>
  </w:abstractNum>
  <w:abstractNum w:abstractNumId="15">
    <w:nsid w:val="60A42ED7"/>
    <w:multiLevelType w:val="singleLevel"/>
    <w:tmpl w:val="30CAFE44"/>
    <w:lvl w:ilvl="0">
      <w:numFmt w:val="bullet"/>
      <w:lvlText w:val="-"/>
      <w:lvlJc w:val="left"/>
    </w:lvl>
  </w:abstractNum>
  <w:abstractNum w:abstractNumId="16">
    <w:nsid w:val="67532C8D"/>
    <w:multiLevelType w:val="singleLevel"/>
    <w:tmpl w:val="A794802C"/>
    <w:lvl w:ilvl="0">
      <w:start w:val="1"/>
      <w:numFmt w:val="decimal"/>
      <w:lvlText w:val="%1"/>
      <w:lvlJc w:val="left"/>
    </w:lvl>
  </w:abstractNum>
  <w:abstractNum w:abstractNumId="17">
    <w:nsid w:val="698D24CE"/>
    <w:multiLevelType w:val="singleLevel"/>
    <w:tmpl w:val="3C7CD04A"/>
    <w:lvl w:ilvl="0">
      <w:start w:val="1"/>
      <w:numFmt w:val="decimal"/>
      <w:lvlText w:val="%1."/>
      <w:lvlJc w:val="left"/>
    </w:lvl>
  </w:abstractNum>
  <w:abstractNum w:abstractNumId="18">
    <w:nsid w:val="6D9007BD"/>
    <w:multiLevelType w:val="singleLevel"/>
    <w:tmpl w:val="3BF206D6"/>
    <w:lvl w:ilvl="0">
      <w:numFmt w:val="bullet"/>
      <w:lvlText w:val="•"/>
      <w:lvlJc w:val="left"/>
    </w:lvl>
  </w:abstractNum>
  <w:abstractNum w:abstractNumId="19">
    <w:nsid w:val="7357308A"/>
    <w:multiLevelType w:val="singleLevel"/>
    <w:tmpl w:val="975AC3E0"/>
    <w:lvl w:ilvl="0">
      <w:numFmt w:val="bullet"/>
      <w:lvlText w:val="•"/>
      <w:lvlJc w:val="left"/>
    </w:lvl>
  </w:abstractNum>
  <w:abstractNum w:abstractNumId="20">
    <w:nsid w:val="7FED6B74"/>
    <w:multiLevelType w:val="singleLevel"/>
    <w:tmpl w:val="127EAE44"/>
    <w:lvl w:ilvl="0">
      <w:numFmt w:val="bullet"/>
      <w:lvlText w:val="-"/>
      <w:lvlJc w:val="left"/>
    </w:lvl>
  </w:abstractNum>
  <w:num w:numId="1">
    <w:abstractNumId w:val="8"/>
  </w:num>
  <w:num w:numId="2">
    <w:abstractNumId w:val="9"/>
  </w:num>
  <w:num w:numId="3">
    <w:abstractNumId w:val="4"/>
  </w:num>
  <w:num w:numId="4">
    <w:abstractNumId w:val="11"/>
  </w:num>
  <w:num w:numId="5">
    <w:abstractNumId w:val="5"/>
  </w:num>
  <w:num w:numId="6">
    <w:abstractNumId w:val="0"/>
  </w:num>
  <w:num w:numId="7">
    <w:abstractNumId w:val="17"/>
  </w:num>
  <w:num w:numId="8">
    <w:abstractNumId w:val="6"/>
  </w:num>
  <w:num w:numId="9">
    <w:abstractNumId w:val="13"/>
  </w:num>
  <w:num w:numId="10">
    <w:abstractNumId w:val="3"/>
  </w:num>
  <w:num w:numId="11">
    <w:abstractNumId w:val="19"/>
  </w:num>
  <w:num w:numId="12">
    <w:abstractNumId w:val="2"/>
  </w:num>
  <w:num w:numId="13">
    <w:abstractNumId w:val="16"/>
  </w:num>
  <w:num w:numId="14">
    <w:abstractNumId w:val="12"/>
  </w:num>
  <w:num w:numId="15">
    <w:abstractNumId w:val="15"/>
  </w:num>
  <w:num w:numId="16">
    <w:abstractNumId w:val="20"/>
  </w:num>
  <w:num w:numId="17">
    <w:abstractNumId w:val="1"/>
  </w:num>
  <w:num w:numId="18">
    <w:abstractNumId w:val="14"/>
  </w:num>
  <w:num w:numId="19">
    <w:abstractNumId w:val="18"/>
  </w:num>
  <w:num w:numId="20">
    <w:abstractNumId w:val="10"/>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035B"/>
    <w:rsid w:val="000545F1"/>
    <w:rsid w:val="00161E6B"/>
    <w:rsid w:val="002845A5"/>
    <w:rsid w:val="002C035B"/>
    <w:rsid w:val="0040227A"/>
    <w:rsid w:val="0042605E"/>
    <w:rsid w:val="005847D8"/>
    <w:rsid w:val="006010DD"/>
    <w:rsid w:val="007F2AE7"/>
    <w:rsid w:val="0087035C"/>
    <w:rsid w:val="00893487"/>
    <w:rsid w:val="009D614C"/>
    <w:rsid w:val="009F5F15"/>
    <w:rsid w:val="009F728F"/>
    <w:rsid w:val="00A87F3D"/>
    <w:rsid w:val="00AF59DC"/>
    <w:rsid w:val="00B16004"/>
    <w:rsid w:val="00B17D5A"/>
    <w:rsid w:val="00B35791"/>
    <w:rsid w:val="00B37796"/>
    <w:rsid w:val="00B41B78"/>
    <w:rsid w:val="00C31A78"/>
    <w:rsid w:val="00C42CF5"/>
    <w:rsid w:val="00CC6134"/>
    <w:rsid w:val="00D30795"/>
    <w:rsid w:val="00D336A8"/>
    <w:rsid w:val="00DB543B"/>
    <w:rsid w:val="00DD0E78"/>
    <w:rsid w:val="00E07E38"/>
    <w:rsid w:val="00E16B6B"/>
    <w:rsid w:val="00EA159A"/>
    <w:rsid w:val="00EE575B"/>
    <w:rsid w:val="00F02E59"/>
    <w:rsid w:val="00F650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E38"/>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uiPriority w:val="99"/>
    <w:rsid w:val="002C035B"/>
    <w:pPr>
      <w:spacing w:after="0" w:line="372" w:lineRule="exact"/>
      <w:ind w:firstLine="240"/>
    </w:pPr>
    <w:rPr>
      <w:sz w:val="20"/>
      <w:szCs w:val="20"/>
    </w:rPr>
  </w:style>
  <w:style w:type="paragraph" w:customStyle="1" w:styleId="Style1">
    <w:name w:val="Style1"/>
    <w:basedOn w:val="Normal"/>
    <w:uiPriority w:val="99"/>
    <w:rsid w:val="002C035B"/>
    <w:pPr>
      <w:spacing w:after="0" w:line="374" w:lineRule="exact"/>
      <w:jc w:val="center"/>
    </w:pPr>
    <w:rPr>
      <w:sz w:val="20"/>
      <w:szCs w:val="20"/>
    </w:rPr>
  </w:style>
  <w:style w:type="paragraph" w:customStyle="1" w:styleId="Style157">
    <w:name w:val="Style157"/>
    <w:basedOn w:val="Normal"/>
    <w:uiPriority w:val="99"/>
    <w:rsid w:val="002C035B"/>
    <w:pPr>
      <w:spacing w:after="0" w:line="269" w:lineRule="exact"/>
      <w:jc w:val="center"/>
    </w:pPr>
    <w:rPr>
      <w:sz w:val="20"/>
      <w:szCs w:val="20"/>
    </w:rPr>
  </w:style>
  <w:style w:type="paragraph" w:customStyle="1" w:styleId="Style3">
    <w:name w:val="Style3"/>
    <w:basedOn w:val="Normal"/>
    <w:uiPriority w:val="99"/>
    <w:rsid w:val="002C035B"/>
    <w:pPr>
      <w:spacing w:after="0" w:line="240" w:lineRule="auto"/>
    </w:pPr>
    <w:rPr>
      <w:sz w:val="20"/>
      <w:szCs w:val="20"/>
    </w:rPr>
  </w:style>
  <w:style w:type="paragraph" w:customStyle="1" w:styleId="Style4">
    <w:name w:val="Style4"/>
    <w:basedOn w:val="Normal"/>
    <w:uiPriority w:val="99"/>
    <w:rsid w:val="002C035B"/>
    <w:pPr>
      <w:spacing w:after="0" w:line="413" w:lineRule="exact"/>
      <w:jc w:val="center"/>
    </w:pPr>
    <w:rPr>
      <w:sz w:val="20"/>
      <w:szCs w:val="20"/>
    </w:rPr>
  </w:style>
  <w:style w:type="paragraph" w:customStyle="1" w:styleId="Style5">
    <w:name w:val="Style5"/>
    <w:basedOn w:val="Normal"/>
    <w:uiPriority w:val="99"/>
    <w:rsid w:val="002C035B"/>
    <w:pPr>
      <w:spacing w:after="0" w:line="240" w:lineRule="auto"/>
    </w:pPr>
    <w:rPr>
      <w:sz w:val="20"/>
      <w:szCs w:val="20"/>
    </w:rPr>
  </w:style>
  <w:style w:type="paragraph" w:customStyle="1" w:styleId="Style6">
    <w:name w:val="Style6"/>
    <w:basedOn w:val="Normal"/>
    <w:uiPriority w:val="99"/>
    <w:rsid w:val="002C035B"/>
    <w:pPr>
      <w:spacing w:after="0" w:line="240" w:lineRule="auto"/>
    </w:pPr>
    <w:rPr>
      <w:sz w:val="20"/>
      <w:szCs w:val="20"/>
    </w:rPr>
  </w:style>
  <w:style w:type="paragraph" w:customStyle="1" w:styleId="Style7">
    <w:name w:val="Style7"/>
    <w:basedOn w:val="Normal"/>
    <w:uiPriority w:val="99"/>
    <w:rsid w:val="002C035B"/>
    <w:pPr>
      <w:spacing w:after="0" w:line="240" w:lineRule="auto"/>
      <w:jc w:val="center"/>
    </w:pPr>
    <w:rPr>
      <w:sz w:val="20"/>
      <w:szCs w:val="20"/>
    </w:rPr>
  </w:style>
  <w:style w:type="paragraph" w:customStyle="1" w:styleId="Style24">
    <w:name w:val="Style24"/>
    <w:basedOn w:val="Normal"/>
    <w:uiPriority w:val="99"/>
    <w:rsid w:val="002C035B"/>
    <w:pPr>
      <w:spacing w:after="0" w:line="240" w:lineRule="auto"/>
    </w:pPr>
    <w:rPr>
      <w:sz w:val="20"/>
      <w:szCs w:val="20"/>
    </w:rPr>
  </w:style>
  <w:style w:type="paragraph" w:customStyle="1" w:styleId="Style9">
    <w:name w:val="Style9"/>
    <w:basedOn w:val="Normal"/>
    <w:uiPriority w:val="99"/>
    <w:rsid w:val="002C035B"/>
    <w:pPr>
      <w:spacing w:after="0" w:line="322" w:lineRule="exact"/>
      <w:jc w:val="both"/>
    </w:pPr>
    <w:rPr>
      <w:sz w:val="20"/>
      <w:szCs w:val="20"/>
    </w:rPr>
  </w:style>
  <w:style w:type="paragraph" w:customStyle="1" w:styleId="Style154">
    <w:name w:val="Style154"/>
    <w:basedOn w:val="Normal"/>
    <w:uiPriority w:val="99"/>
    <w:rsid w:val="002C035B"/>
    <w:pPr>
      <w:spacing w:after="0" w:line="240" w:lineRule="auto"/>
    </w:pPr>
    <w:rPr>
      <w:sz w:val="20"/>
      <w:szCs w:val="20"/>
    </w:rPr>
  </w:style>
  <w:style w:type="paragraph" w:customStyle="1" w:styleId="Style25">
    <w:name w:val="Style25"/>
    <w:basedOn w:val="Normal"/>
    <w:uiPriority w:val="99"/>
    <w:rsid w:val="002C035B"/>
    <w:pPr>
      <w:spacing w:after="0" w:line="240" w:lineRule="auto"/>
    </w:pPr>
    <w:rPr>
      <w:sz w:val="20"/>
      <w:szCs w:val="20"/>
    </w:rPr>
  </w:style>
  <w:style w:type="paragraph" w:customStyle="1" w:styleId="Style162">
    <w:name w:val="Style162"/>
    <w:basedOn w:val="Normal"/>
    <w:uiPriority w:val="99"/>
    <w:rsid w:val="002C035B"/>
    <w:pPr>
      <w:spacing w:after="0" w:line="269" w:lineRule="exact"/>
    </w:pPr>
    <w:rPr>
      <w:sz w:val="20"/>
      <w:szCs w:val="20"/>
    </w:rPr>
  </w:style>
  <w:style w:type="paragraph" w:customStyle="1" w:styleId="Style28">
    <w:name w:val="Style28"/>
    <w:basedOn w:val="Normal"/>
    <w:uiPriority w:val="99"/>
    <w:rsid w:val="002C035B"/>
    <w:pPr>
      <w:spacing w:after="0" w:line="480" w:lineRule="exact"/>
      <w:ind w:firstLine="706"/>
    </w:pPr>
    <w:rPr>
      <w:sz w:val="20"/>
      <w:szCs w:val="20"/>
    </w:rPr>
  </w:style>
  <w:style w:type="paragraph" w:customStyle="1" w:styleId="Style29">
    <w:name w:val="Style29"/>
    <w:basedOn w:val="Normal"/>
    <w:uiPriority w:val="99"/>
    <w:rsid w:val="002C035B"/>
    <w:pPr>
      <w:spacing w:after="0" w:line="484" w:lineRule="exact"/>
      <w:ind w:firstLine="773"/>
      <w:jc w:val="both"/>
    </w:pPr>
    <w:rPr>
      <w:sz w:val="20"/>
      <w:szCs w:val="20"/>
    </w:rPr>
  </w:style>
  <w:style w:type="paragraph" w:customStyle="1" w:styleId="Style364">
    <w:name w:val="Style364"/>
    <w:basedOn w:val="Normal"/>
    <w:uiPriority w:val="99"/>
    <w:rsid w:val="002C035B"/>
    <w:pPr>
      <w:spacing w:after="0" w:line="485" w:lineRule="exact"/>
      <w:ind w:firstLine="1421"/>
    </w:pPr>
    <w:rPr>
      <w:sz w:val="20"/>
      <w:szCs w:val="20"/>
    </w:rPr>
  </w:style>
  <w:style w:type="paragraph" w:customStyle="1" w:styleId="Style36">
    <w:name w:val="Style36"/>
    <w:basedOn w:val="Normal"/>
    <w:uiPriority w:val="99"/>
    <w:rsid w:val="002C035B"/>
    <w:pPr>
      <w:spacing w:after="0" w:line="490" w:lineRule="exact"/>
      <w:jc w:val="both"/>
    </w:pPr>
    <w:rPr>
      <w:sz w:val="20"/>
      <w:szCs w:val="20"/>
    </w:rPr>
  </w:style>
  <w:style w:type="paragraph" w:customStyle="1" w:styleId="Style137">
    <w:name w:val="Style137"/>
    <w:basedOn w:val="Normal"/>
    <w:uiPriority w:val="99"/>
    <w:rsid w:val="002C035B"/>
    <w:pPr>
      <w:spacing w:after="0" w:line="485" w:lineRule="exact"/>
      <w:jc w:val="both"/>
    </w:pPr>
    <w:rPr>
      <w:sz w:val="20"/>
      <w:szCs w:val="20"/>
    </w:rPr>
  </w:style>
  <w:style w:type="paragraph" w:customStyle="1" w:styleId="Style382">
    <w:name w:val="Style382"/>
    <w:basedOn w:val="Normal"/>
    <w:uiPriority w:val="99"/>
    <w:rsid w:val="002C035B"/>
    <w:pPr>
      <w:spacing w:after="0" w:line="483" w:lineRule="exact"/>
      <w:ind w:firstLine="1046"/>
      <w:jc w:val="both"/>
    </w:pPr>
    <w:rPr>
      <w:sz w:val="20"/>
      <w:szCs w:val="20"/>
    </w:rPr>
  </w:style>
  <w:style w:type="paragraph" w:customStyle="1" w:styleId="Style334">
    <w:name w:val="Style334"/>
    <w:basedOn w:val="Normal"/>
    <w:uiPriority w:val="99"/>
    <w:rsid w:val="002C035B"/>
    <w:pPr>
      <w:spacing w:after="0" w:line="370" w:lineRule="exact"/>
      <w:ind w:firstLine="696"/>
    </w:pPr>
    <w:rPr>
      <w:sz w:val="20"/>
      <w:szCs w:val="20"/>
    </w:rPr>
  </w:style>
  <w:style w:type="paragraph" w:customStyle="1" w:styleId="Style58">
    <w:name w:val="Style58"/>
    <w:basedOn w:val="Normal"/>
    <w:uiPriority w:val="99"/>
    <w:rsid w:val="002C035B"/>
    <w:pPr>
      <w:spacing w:after="0" w:line="240" w:lineRule="auto"/>
    </w:pPr>
    <w:rPr>
      <w:sz w:val="20"/>
      <w:szCs w:val="20"/>
    </w:rPr>
  </w:style>
  <w:style w:type="paragraph" w:customStyle="1" w:styleId="Style46">
    <w:name w:val="Style46"/>
    <w:basedOn w:val="Normal"/>
    <w:uiPriority w:val="99"/>
    <w:rsid w:val="002C035B"/>
    <w:pPr>
      <w:spacing w:after="0" w:line="240" w:lineRule="auto"/>
    </w:pPr>
    <w:rPr>
      <w:sz w:val="20"/>
      <w:szCs w:val="20"/>
    </w:rPr>
  </w:style>
  <w:style w:type="paragraph" w:customStyle="1" w:styleId="Style133">
    <w:name w:val="Style133"/>
    <w:basedOn w:val="Normal"/>
    <w:uiPriority w:val="99"/>
    <w:rsid w:val="002C035B"/>
    <w:pPr>
      <w:spacing w:after="0" w:line="480" w:lineRule="exact"/>
    </w:pPr>
    <w:rPr>
      <w:sz w:val="20"/>
      <w:szCs w:val="20"/>
    </w:rPr>
  </w:style>
  <w:style w:type="paragraph" w:customStyle="1" w:styleId="Style48">
    <w:name w:val="Style48"/>
    <w:basedOn w:val="Normal"/>
    <w:uiPriority w:val="99"/>
    <w:rsid w:val="002C035B"/>
    <w:pPr>
      <w:spacing w:after="0" w:line="485" w:lineRule="exact"/>
      <w:jc w:val="both"/>
    </w:pPr>
    <w:rPr>
      <w:sz w:val="20"/>
      <w:szCs w:val="20"/>
    </w:rPr>
  </w:style>
  <w:style w:type="paragraph" w:customStyle="1" w:styleId="Style51">
    <w:name w:val="Style51"/>
    <w:basedOn w:val="Normal"/>
    <w:uiPriority w:val="99"/>
    <w:rsid w:val="002C035B"/>
    <w:pPr>
      <w:spacing w:after="0" w:line="240" w:lineRule="auto"/>
    </w:pPr>
    <w:rPr>
      <w:sz w:val="20"/>
      <w:szCs w:val="20"/>
    </w:rPr>
  </w:style>
  <w:style w:type="paragraph" w:customStyle="1" w:styleId="Style56">
    <w:name w:val="Style56"/>
    <w:basedOn w:val="Normal"/>
    <w:uiPriority w:val="99"/>
    <w:rsid w:val="002C035B"/>
    <w:pPr>
      <w:spacing w:after="0" w:line="485" w:lineRule="exact"/>
      <w:ind w:firstLine="706"/>
      <w:jc w:val="both"/>
    </w:pPr>
    <w:rPr>
      <w:sz w:val="20"/>
      <w:szCs w:val="20"/>
    </w:rPr>
  </w:style>
  <w:style w:type="paragraph" w:customStyle="1" w:styleId="Style60">
    <w:name w:val="Style60"/>
    <w:basedOn w:val="Normal"/>
    <w:uiPriority w:val="99"/>
    <w:rsid w:val="002C035B"/>
    <w:pPr>
      <w:spacing w:after="0" w:line="490" w:lineRule="exact"/>
      <w:ind w:firstLine="725"/>
    </w:pPr>
    <w:rPr>
      <w:sz w:val="20"/>
      <w:szCs w:val="20"/>
    </w:rPr>
  </w:style>
  <w:style w:type="paragraph" w:customStyle="1" w:styleId="Style371">
    <w:name w:val="Style371"/>
    <w:basedOn w:val="Normal"/>
    <w:uiPriority w:val="99"/>
    <w:rsid w:val="002C035B"/>
    <w:pPr>
      <w:spacing w:after="0" w:line="240" w:lineRule="auto"/>
    </w:pPr>
    <w:rPr>
      <w:sz w:val="20"/>
      <w:szCs w:val="20"/>
    </w:rPr>
  </w:style>
  <w:style w:type="paragraph" w:customStyle="1" w:styleId="Style106">
    <w:name w:val="Style106"/>
    <w:basedOn w:val="Normal"/>
    <w:uiPriority w:val="99"/>
    <w:rsid w:val="002C035B"/>
    <w:pPr>
      <w:spacing w:after="0" w:line="240" w:lineRule="auto"/>
    </w:pPr>
    <w:rPr>
      <w:sz w:val="20"/>
      <w:szCs w:val="20"/>
    </w:rPr>
  </w:style>
  <w:style w:type="paragraph" w:customStyle="1" w:styleId="Style64">
    <w:name w:val="Style64"/>
    <w:basedOn w:val="Normal"/>
    <w:uiPriority w:val="99"/>
    <w:rsid w:val="002C035B"/>
    <w:pPr>
      <w:spacing w:after="0" w:line="240" w:lineRule="auto"/>
    </w:pPr>
    <w:rPr>
      <w:sz w:val="20"/>
      <w:szCs w:val="20"/>
    </w:rPr>
  </w:style>
  <w:style w:type="paragraph" w:customStyle="1" w:styleId="Style75">
    <w:name w:val="Style75"/>
    <w:basedOn w:val="Normal"/>
    <w:uiPriority w:val="99"/>
    <w:rsid w:val="002C035B"/>
    <w:pPr>
      <w:spacing w:after="0" w:line="240" w:lineRule="auto"/>
    </w:pPr>
    <w:rPr>
      <w:sz w:val="20"/>
      <w:szCs w:val="20"/>
    </w:rPr>
  </w:style>
  <w:style w:type="paragraph" w:customStyle="1" w:styleId="Style105">
    <w:name w:val="Style105"/>
    <w:basedOn w:val="Normal"/>
    <w:uiPriority w:val="99"/>
    <w:rsid w:val="002C035B"/>
    <w:pPr>
      <w:spacing w:after="0" w:line="240" w:lineRule="auto"/>
    </w:pPr>
    <w:rPr>
      <w:sz w:val="20"/>
      <w:szCs w:val="20"/>
    </w:rPr>
  </w:style>
  <w:style w:type="character" w:customStyle="1" w:styleId="CharStyle22">
    <w:name w:val="CharStyle22"/>
    <w:basedOn w:val="DefaultParagraphFont"/>
    <w:uiPriority w:val="99"/>
    <w:rsid w:val="002C035B"/>
    <w:rPr>
      <w:rFonts w:ascii="Times New Roman" w:hAnsi="Times New Roman" w:cs="Times New Roman"/>
      <w:sz w:val="26"/>
      <w:szCs w:val="26"/>
    </w:rPr>
  </w:style>
  <w:style w:type="character" w:customStyle="1" w:styleId="CharStyle23">
    <w:name w:val="CharStyle23"/>
    <w:basedOn w:val="DefaultParagraphFont"/>
    <w:uiPriority w:val="99"/>
    <w:rsid w:val="002C035B"/>
    <w:rPr>
      <w:rFonts w:ascii="Times New Roman" w:hAnsi="Times New Roman" w:cs="Times New Roman"/>
      <w:sz w:val="28"/>
      <w:szCs w:val="28"/>
    </w:rPr>
  </w:style>
  <w:style w:type="character" w:customStyle="1" w:styleId="CharStyle31">
    <w:name w:val="CharStyle31"/>
    <w:basedOn w:val="DefaultParagraphFont"/>
    <w:uiPriority w:val="99"/>
    <w:rsid w:val="002C035B"/>
    <w:rPr>
      <w:rFonts w:ascii="Times New Roman" w:hAnsi="Times New Roman" w:cs="Times New Roman"/>
      <w:b/>
      <w:bCs/>
      <w:i/>
      <w:iCs/>
      <w:sz w:val="26"/>
      <w:szCs w:val="26"/>
    </w:rPr>
  </w:style>
  <w:style w:type="character" w:customStyle="1" w:styleId="CharStyle37">
    <w:name w:val="CharStyle37"/>
    <w:basedOn w:val="DefaultParagraphFont"/>
    <w:uiPriority w:val="99"/>
    <w:rsid w:val="002C035B"/>
    <w:rPr>
      <w:rFonts w:ascii="Times New Roman" w:hAnsi="Times New Roman" w:cs="Times New Roman"/>
      <w:b/>
      <w:bCs/>
      <w:sz w:val="34"/>
      <w:szCs w:val="34"/>
    </w:rPr>
  </w:style>
  <w:style w:type="character" w:customStyle="1" w:styleId="CharStyle41">
    <w:name w:val="CharStyle41"/>
    <w:basedOn w:val="DefaultParagraphFont"/>
    <w:uiPriority w:val="99"/>
    <w:rsid w:val="002C035B"/>
    <w:rPr>
      <w:rFonts w:ascii="Times New Roman" w:hAnsi="Times New Roman" w:cs="Times New Roman"/>
      <w:b/>
      <w:bCs/>
      <w:sz w:val="22"/>
      <w:szCs w:val="22"/>
    </w:rPr>
  </w:style>
  <w:style w:type="character" w:customStyle="1" w:styleId="CharStyle42">
    <w:name w:val="CharStyle42"/>
    <w:basedOn w:val="DefaultParagraphFont"/>
    <w:uiPriority w:val="99"/>
    <w:rsid w:val="002C035B"/>
    <w:rPr>
      <w:rFonts w:ascii="Times New Roman" w:hAnsi="Times New Roman" w:cs="Times New Roman"/>
      <w:sz w:val="22"/>
      <w:szCs w:val="22"/>
    </w:rPr>
  </w:style>
  <w:style w:type="character" w:customStyle="1" w:styleId="CharStyle70">
    <w:name w:val="CharStyle70"/>
    <w:basedOn w:val="DefaultParagraphFont"/>
    <w:uiPriority w:val="99"/>
    <w:rsid w:val="002C035B"/>
    <w:rPr>
      <w:rFonts w:ascii="Times New Roman" w:hAnsi="Times New Roman" w:cs="Times New Roman"/>
      <w:i/>
      <w:iCs/>
      <w:sz w:val="26"/>
      <w:szCs w:val="26"/>
    </w:rPr>
  </w:style>
  <w:style w:type="character" w:customStyle="1" w:styleId="CharStyle74">
    <w:name w:val="CharStyle74"/>
    <w:basedOn w:val="DefaultParagraphFont"/>
    <w:uiPriority w:val="99"/>
    <w:rsid w:val="002C035B"/>
    <w:rPr>
      <w:rFonts w:ascii="Times New Roman" w:hAnsi="Times New Roman" w:cs="Times New Roman"/>
      <w:b/>
      <w:bCs/>
      <w:i/>
      <w:iCs/>
      <w:sz w:val="26"/>
      <w:szCs w:val="26"/>
    </w:rPr>
  </w:style>
  <w:style w:type="character" w:customStyle="1" w:styleId="CharStyle78">
    <w:name w:val="CharStyle78"/>
    <w:basedOn w:val="DefaultParagraphFont"/>
    <w:uiPriority w:val="99"/>
    <w:rsid w:val="002C035B"/>
    <w:rPr>
      <w:rFonts w:ascii="Times New Roman" w:hAnsi="Times New Roman" w:cs="Times New Roman"/>
      <w:b/>
      <w:bCs/>
      <w:sz w:val="26"/>
      <w:szCs w:val="26"/>
    </w:rPr>
  </w:style>
  <w:style w:type="character" w:customStyle="1" w:styleId="CharStyle80">
    <w:name w:val="CharStyle80"/>
    <w:basedOn w:val="DefaultParagraphFont"/>
    <w:uiPriority w:val="99"/>
    <w:rsid w:val="002C035B"/>
    <w:rPr>
      <w:rFonts w:ascii="Times New Roman" w:hAnsi="Times New Roman" w:cs="Times New Roman"/>
      <w:b/>
      <w:bCs/>
      <w:sz w:val="26"/>
      <w:szCs w:val="26"/>
    </w:rPr>
  </w:style>
  <w:style w:type="character" w:customStyle="1" w:styleId="CharStyle82">
    <w:name w:val="CharStyle82"/>
    <w:basedOn w:val="DefaultParagraphFont"/>
    <w:uiPriority w:val="99"/>
    <w:rsid w:val="002C035B"/>
    <w:rPr>
      <w:rFonts w:ascii="Times New Roman" w:hAnsi="Times New Roman" w:cs="Times New Roman"/>
      <w:sz w:val="26"/>
      <w:szCs w:val="26"/>
    </w:rPr>
  </w:style>
  <w:style w:type="character" w:customStyle="1" w:styleId="CharStyle83">
    <w:name w:val="CharStyle83"/>
    <w:basedOn w:val="DefaultParagraphFont"/>
    <w:uiPriority w:val="99"/>
    <w:rsid w:val="002C035B"/>
    <w:rPr>
      <w:rFonts w:ascii="Times New Roman" w:hAnsi="Times New Roman" w:cs="Times New Roman"/>
      <w:b/>
      <w:bCs/>
      <w:sz w:val="20"/>
      <w:szCs w:val="20"/>
    </w:rPr>
  </w:style>
  <w:style w:type="table" w:styleId="TableGrid">
    <w:name w:val="Table Grid"/>
    <w:basedOn w:val="TableNormal"/>
    <w:uiPriority w:val="99"/>
    <w:locked/>
    <w:rsid w:val="00B37796"/>
    <w:pPr>
      <w:spacing w:after="200" w:line="276"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51</TotalTime>
  <Pages>24</Pages>
  <Words>4312</Words>
  <Characters>24583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&lt;4D6963726F736F667420576F7264202D20CFEEE4E3EEF2EEE2EAE020F1F6E5EDE8F7E5F1EAE8F520EDEEECE5F0EEE2205FC8F1EAF3F1F1F2E2EE20F2E5E0F2F0E05F2E646F6378&gt;</dc:title>
  <dc:subject/>
  <dc:creator>admin</dc:creator>
  <cp:keywords/>
  <dc:description/>
  <cp:lastModifiedBy>user</cp:lastModifiedBy>
  <cp:revision>11</cp:revision>
  <dcterms:created xsi:type="dcterms:W3CDTF">2013-01-20T08:11:00Z</dcterms:created>
  <dcterms:modified xsi:type="dcterms:W3CDTF">2013-10-30T10:09:00Z</dcterms:modified>
</cp:coreProperties>
</file>